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27D58" w14:textId="77777777" w:rsidR="002900C0" w:rsidRDefault="002900C0" w:rsidP="000365E0">
      <w:pPr>
        <w:ind w:firstLine="0"/>
        <w:jc w:val="center"/>
      </w:pPr>
    </w:p>
    <w:p w14:paraId="5B0F756E" w14:textId="77777777" w:rsidR="00CC4B62" w:rsidRDefault="00CC4B62" w:rsidP="002900C0">
      <w:pPr>
        <w:ind w:left="5387" w:firstLine="0"/>
        <w:jc w:val="center"/>
      </w:pPr>
    </w:p>
    <w:p w14:paraId="7B18DC57" w14:textId="77777777" w:rsidR="002900C0" w:rsidRDefault="002900C0" w:rsidP="002900C0">
      <w:pPr>
        <w:ind w:left="5387" w:firstLine="0"/>
        <w:jc w:val="center"/>
      </w:pPr>
    </w:p>
    <w:p w14:paraId="03C9FE94" w14:textId="77777777" w:rsidR="002900C0" w:rsidRDefault="002900C0" w:rsidP="000365E0">
      <w:pPr>
        <w:ind w:firstLine="0"/>
        <w:jc w:val="center"/>
      </w:pPr>
    </w:p>
    <w:p w14:paraId="773828BD" w14:textId="77777777" w:rsidR="002900C0" w:rsidRDefault="002900C0" w:rsidP="000365E0">
      <w:pPr>
        <w:ind w:firstLine="0"/>
        <w:jc w:val="center"/>
      </w:pPr>
    </w:p>
    <w:p w14:paraId="407FC49C" w14:textId="77777777" w:rsidR="002900C0" w:rsidRDefault="002900C0" w:rsidP="000365E0">
      <w:pPr>
        <w:ind w:firstLine="0"/>
        <w:jc w:val="center"/>
      </w:pPr>
    </w:p>
    <w:p w14:paraId="00A66885" w14:textId="77777777" w:rsidR="002900C0" w:rsidRDefault="002900C0" w:rsidP="000365E0">
      <w:pPr>
        <w:ind w:firstLine="0"/>
        <w:jc w:val="center"/>
      </w:pPr>
    </w:p>
    <w:p w14:paraId="0B04739C" w14:textId="6FC9F88A" w:rsidR="00095AFA" w:rsidRDefault="008612C4" w:rsidP="00F413E5">
      <w:pPr>
        <w:ind w:firstLine="0"/>
        <w:jc w:val="center"/>
        <w:rPr>
          <w:b/>
          <w:sz w:val="28"/>
        </w:rPr>
      </w:pPr>
      <w:r>
        <w:rPr>
          <w:b/>
          <w:sz w:val="28"/>
        </w:rPr>
        <w:t>УСТАВ</w:t>
      </w:r>
      <w:r w:rsidR="00F413E5">
        <w:rPr>
          <w:b/>
          <w:sz w:val="28"/>
        </w:rPr>
        <w:t xml:space="preserve"> </w:t>
      </w:r>
      <w:r w:rsidR="00E71DCE">
        <w:rPr>
          <w:b/>
          <w:sz w:val="28"/>
        </w:rPr>
        <w:t>ЕВРАЗ</w:t>
      </w:r>
      <w:bookmarkStart w:id="0" w:name="_GoBack"/>
      <w:bookmarkEnd w:id="0"/>
      <w:r w:rsidR="00E71DCE">
        <w:rPr>
          <w:b/>
          <w:sz w:val="28"/>
        </w:rPr>
        <w:t>ИЙСКОГО СОТРУДНИЧЕСТВА</w:t>
      </w:r>
      <w:r w:rsidR="00F413E5">
        <w:rPr>
          <w:b/>
          <w:sz w:val="28"/>
        </w:rPr>
        <w:t xml:space="preserve"> </w:t>
      </w:r>
      <w:r w:rsidR="00EB7561">
        <w:rPr>
          <w:b/>
          <w:sz w:val="28"/>
        </w:rPr>
        <w:t>ПО АККРЕДИТАЦИИ</w:t>
      </w:r>
    </w:p>
    <w:p w14:paraId="44D3F17A" w14:textId="77777777" w:rsidR="00095AFA" w:rsidRDefault="00095AFA" w:rsidP="002900C0">
      <w:pPr>
        <w:ind w:firstLine="0"/>
        <w:jc w:val="center"/>
        <w:rPr>
          <w:b/>
          <w:sz w:val="28"/>
        </w:rPr>
      </w:pPr>
    </w:p>
    <w:p w14:paraId="11E3B771" w14:textId="77777777" w:rsidR="00100C1A" w:rsidRDefault="00100C1A" w:rsidP="002900C0">
      <w:pPr>
        <w:ind w:firstLine="0"/>
        <w:jc w:val="center"/>
        <w:rPr>
          <w:b/>
          <w:sz w:val="28"/>
        </w:rPr>
      </w:pPr>
    </w:p>
    <w:p w14:paraId="68012B3C" w14:textId="77777777" w:rsidR="002900C0" w:rsidRDefault="002900C0" w:rsidP="000365E0">
      <w:pPr>
        <w:ind w:firstLine="0"/>
        <w:jc w:val="center"/>
      </w:pPr>
    </w:p>
    <w:p w14:paraId="0FE49E0D" w14:textId="77777777" w:rsidR="002900C0" w:rsidRDefault="002900C0" w:rsidP="000365E0">
      <w:pPr>
        <w:ind w:firstLine="0"/>
        <w:jc w:val="center"/>
      </w:pPr>
    </w:p>
    <w:p w14:paraId="509018DC" w14:textId="77777777" w:rsidR="002900C0" w:rsidRPr="00563476" w:rsidRDefault="002900C0" w:rsidP="000365E0">
      <w:pPr>
        <w:ind w:firstLine="0"/>
        <w:jc w:val="center"/>
      </w:pPr>
    </w:p>
    <w:p w14:paraId="43169C58" w14:textId="77777777" w:rsidR="002900C0" w:rsidRPr="00563476" w:rsidRDefault="002900C0" w:rsidP="000365E0">
      <w:pPr>
        <w:ind w:firstLine="0"/>
        <w:jc w:val="center"/>
      </w:pPr>
    </w:p>
    <w:p w14:paraId="5578AF70" w14:textId="77777777" w:rsidR="002900C0" w:rsidRDefault="002900C0" w:rsidP="000365E0">
      <w:pPr>
        <w:ind w:firstLine="0"/>
        <w:jc w:val="center"/>
      </w:pPr>
    </w:p>
    <w:p w14:paraId="11EF42DE" w14:textId="77777777" w:rsidR="00F413E5" w:rsidRDefault="00F413E5" w:rsidP="000365E0">
      <w:pPr>
        <w:ind w:firstLine="0"/>
        <w:jc w:val="center"/>
      </w:pPr>
      <w:r>
        <w:br w:type="page"/>
      </w:r>
    </w:p>
    <w:p w14:paraId="22E4F6B2" w14:textId="77777777" w:rsidR="00D03320" w:rsidRDefault="00D03320" w:rsidP="000365E0">
      <w:pPr>
        <w:ind w:firstLine="0"/>
        <w:jc w:val="center"/>
      </w:pPr>
    </w:p>
    <w:p w14:paraId="701B1C82" w14:textId="4F127255" w:rsidR="00787730" w:rsidRPr="00787730" w:rsidRDefault="00787730" w:rsidP="00787730">
      <w:pPr>
        <w:jc w:val="both"/>
        <w:rPr>
          <w:rFonts w:eastAsia="Times New Roman" w:cs="Times New Roman"/>
          <w:color w:val="000000"/>
          <w:szCs w:val="24"/>
          <w:lang w:eastAsia="ru-RU"/>
        </w:rPr>
      </w:pPr>
      <w:r w:rsidRPr="00787730">
        <w:rPr>
          <w:rFonts w:eastAsia="Times New Roman" w:cs="Times New Roman"/>
          <w:color w:val="000000"/>
          <w:szCs w:val="24"/>
          <w:lang w:eastAsia="ru-RU"/>
        </w:rPr>
        <w:t xml:space="preserve">Настоящий документ </w:t>
      </w:r>
      <w:r>
        <w:rPr>
          <w:rFonts w:eastAsia="Times New Roman" w:cs="Times New Roman"/>
          <w:color w:val="000000"/>
          <w:szCs w:val="24"/>
          <w:lang w:eastAsia="ru-RU"/>
        </w:rPr>
        <w:t>подготовлен Рабочей группой по созданию региональной организации (ассоциации) по аккредитации и одобрен на ___-ом</w:t>
      </w:r>
      <w:r w:rsidRPr="00787730">
        <w:rPr>
          <w:rFonts w:eastAsia="Times New Roman" w:cs="Times New Roman"/>
          <w:color w:val="000000"/>
          <w:szCs w:val="24"/>
          <w:lang w:eastAsia="ru-RU"/>
        </w:rPr>
        <w:t xml:space="preserve"> заседани</w:t>
      </w:r>
      <w:r>
        <w:rPr>
          <w:rFonts w:eastAsia="Times New Roman" w:cs="Times New Roman"/>
          <w:color w:val="000000"/>
          <w:szCs w:val="24"/>
          <w:lang w:eastAsia="ru-RU"/>
        </w:rPr>
        <w:t>и</w:t>
      </w:r>
      <w:r w:rsidRPr="00787730">
        <w:rPr>
          <w:rFonts w:eastAsia="Times New Roman" w:cs="Times New Roman"/>
          <w:color w:val="000000"/>
          <w:szCs w:val="24"/>
          <w:lang w:eastAsia="ru-RU"/>
        </w:rPr>
        <w:t xml:space="preserve"> Межгосударственного совета по стандартизации, метрологии и сертификации.</w:t>
      </w:r>
    </w:p>
    <w:p w14:paraId="4B57F709" w14:textId="2DB2C7EB" w:rsidR="00787730" w:rsidRDefault="00787730">
      <w:pPr>
        <w:rPr>
          <w:rFonts w:eastAsia="Times New Roman" w:cs="Times New Roman"/>
          <w:b/>
          <w:color w:val="000000"/>
          <w:szCs w:val="24"/>
          <w:lang w:eastAsia="ru-RU"/>
        </w:rPr>
      </w:pPr>
      <w:r>
        <w:rPr>
          <w:rFonts w:eastAsia="Times New Roman" w:cs="Times New Roman"/>
          <w:color w:val="000000"/>
          <w:szCs w:val="24"/>
          <w:lang w:eastAsia="ru-RU"/>
        </w:rPr>
        <w:t xml:space="preserve"> </w:t>
      </w:r>
    </w:p>
    <w:p w14:paraId="20353768" w14:textId="08ACE39F" w:rsidR="00787730" w:rsidRPr="00787730" w:rsidRDefault="00787730">
      <w:pPr>
        <w:rPr>
          <w:rFonts w:eastAsia="Times New Roman" w:cs="Times New Roman"/>
          <w:b/>
          <w:color w:val="000000"/>
          <w:szCs w:val="24"/>
          <w:lang w:eastAsia="ru-RU"/>
        </w:rPr>
      </w:pPr>
      <w:r w:rsidRPr="00787730">
        <w:rPr>
          <w:rFonts w:eastAsia="Times New Roman" w:cs="Times New Roman"/>
          <w:b/>
          <w:color w:val="000000"/>
          <w:szCs w:val="24"/>
          <w:lang w:eastAsia="ru-RU"/>
        </w:rPr>
        <w:br w:type="page"/>
      </w:r>
    </w:p>
    <w:p w14:paraId="1827CB1B" w14:textId="77777777" w:rsidR="00F731F8" w:rsidRDefault="00F731F8" w:rsidP="00B14549">
      <w:pPr>
        <w:pStyle w:val="ae"/>
        <w:jc w:val="center"/>
        <w:rPr>
          <w:rFonts w:ascii="Times New Roman" w:hAnsi="Times New Roman"/>
          <w:b/>
          <w:color w:val="000000"/>
          <w:sz w:val="24"/>
          <w:szCs w:val="24"/>
        </w:rPr>
      </w:pPr>
    </w:p>
    <w:p w14:paraId="349B49F4" w14:textId="77777777" w:rsidR="00B14549" w:rsidRDefault="00B14549" w:rsidP="00B14549">
      <w:pPr>
        <w:pStyle w:val="ae"/>
        <w:jc w:val="center"/>
        <w:rPr>
          <w:rFonts w:ascii="Times New Roman" w:hAnsi="Times New Roman"/>
          <w:b/>
          <w:color w:val="000000"/>
          <w:sz w:val="24"/>
          <w:szCs w:val="24"/>
        </w:rPr>
      </w:pPr>
      <w:r>
        <w:rPr>
          <w:rFonts w:ascii="Times New Roman" w:hAnsi="Times New Roman"/>
          <w:b/>
          <w:color w:val="000000"/>
          <w:sz w:val="24"/>
          <w:szCs w:val="24"/>
        </w:rPr>
        <w:t>С</w:t>
      </w:r>
      <w:r w:rsidR="00D03320">
        <w:rPr>
          <w:rFonts w:ascii="Times New Roman" w:hAnsi="Times New Roman"/>
          <w:b/>
          <w:color w:val="000000"/>
          <w:sz w:val="24"/>
          <w:szCs w:val="24"/>
        </w:rPr>
        <w:t>одержание</w:t>
      </w:r>
    </w:p>
    <w:p w14:paraId="4470DFD2" w14:textId="77777777" w:rsidR="00F731F8" w:rsidRPr="00F731F8" w:rsidRDefault="00F731F8" w:rsidP="00F731F8">
      <w:pPr>
        <w:rPr>
          <w:lang w:eastAsia="ru-RU"/>
        </w:rPr>
      </w:pPr>
    </w:p>
    <w:sdt>
      <w:sdtPr>
        <w:id w:val="-1871914540"/>
        <w:docPartObj>
          <w:docPartGallery w:val="Table of Contents"/>
          <w:docPartUnique/>
        </w:docPartObj>
      </w:sdtPr>
      <w:sdtEndPr>
        <w:rPr>
          <w:b/>
          <w:bCs/>
        </w:rPr>
      </w:sdtEndPr>
      <w:sdtContent>
        <w:p w14:paraId="7A6F3BA1" w14:textId="77777777" w:rsidR="00052BAF" w:rsidRDefault="00697D2C">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51677305" w:history="1">
            <w:r w:rsidR="00052BAF" w:rsidRPr="002C6216">
              <w:rPr>
                <w:rStyle w:val="af"/>
                <w:rFonts w:cs="Times New Roman"/>
                <w:noProof/>
              </w:rPr>
              <w:t>1</w:t>
            </w:r>
            <w:r w:rsidR="00052BAF">
              <w:rPr>
                <w:rFonts w:asciiTheme="minorHAnsi" w:eastAsiaTheme="minorEastAsia" w:hAnsiTheme="minorHAnsi"/>
                <w:noProof/>
                <w:sz w:val="22"/>
                <w:lang w:eastAsia="ru-RU"/>
              </w:rPr>
              <w:tab/>
            </w:r>
            <w:r w:rsidR="00052BAF" w:rsidRPr="002C6216">
              <w:rPr>
                <w:rStyle w:val="af"/>
                <w:rFonts w:cs="Times New Roman"/>
                <w:noProof/>
              </w:rPr>
              <w:t>ОБЩИЕ ПОЛОЖЕНИЯ</w:t>
            </w:r>
            <w:r w:rsidR="00052BAF">
              <w:rPr>
                <w:noProof/>
                <w:webHidden/>
              </w:rPr>
              <w:tab/>
            </w:r>
            <w:r w:rsidR="00052BAF">
              <w:rPr>
                <w:noProof/>
                <w:webHidden/>
              </w:rPr>
              <w:fldChar w:fldCharType="begin"/>
            </w:r>
            <w:r w:rsidR="00052BAF">
              <w:rPr>
                <w:noProof/>
                <w:webHidden/>
              </w:rPr>
              <w:instrText xml:space="preserve"> PAGEREF _Toc51677305 \h </w:instrText>
            </w:r>
            <w:r w:rsidR="00052BAF">
              <w:rPr>
                <w:noProof/>
                <w:webHidden/>
              </w:rPr>
            </w:r>
            <w:r w:rsidR="00052BAF">
              <w:rPr>
                <w:noProof/>
                <w:webHidden/>
              </w:rPr>
              <w:fldChar w:fldCharType="separate"/>
            </w:r>
            <w:r w:rsidR="00052BAF">
              <w:rPr>
                <w:noProof/>
                <w:webHidden/>
              </w:rPr>
              <w:t>4</w:t>
            </w:r>
            <w:r w:rsidR="00052BAF">
              <w:rPr>
                <w:noProof/>
                <w:webHidden/>
              </w:rPr>
              <w:fldChar w:fldCharType="end"/>
            </w:r>
          </w:hyperlink>
        </w:p>
        <w:p w14:paraId="184F79AA" w14:textId="77777777" w:rsidR="00052BAF" w:rsidRDefault="008E74E7">
          <w:pPr>
            <w:pStyle w:val="11"/>
            <w:rPr>
              <w:rFonts w:asciiTheme="minorHAnsi" w:eastAsiaTheme="minorEastAsia" w:hAnsiTheme="minorHAnsi"/>
              <w:noProof/>
              <w:sz w:val="22"/>
              <w:lang w:eastAsia="ru-RU"/>
            </w:rPr>
          </w:pPr>
          <w:hyperlink w:anchor="_Toc51677306" w:history="1">
            <w:r w:rsidR="00052BAF" w:rsidRPr="002C6216">
              <w:rPr>
                <w:rStyle w:val="af"/>
                <w:rFonts w:cs="Times New Roman"/>
                <w:noProof/>
              </w:rPr>
              <w:t>2</w:t>
            </w:r>
            <w:r w:rsidR="00052BAF">
              <w:rPr>
                <w:rFonts w:asciiTheme="minorHAnsi" w:eastAsiaTheme="minorEastAsia" w:hAnsiTheme="minorHAnsi"/>
                <w:noProof/>
                <w:sz w:val="22"/>
                <w:lang w:eastAsia="ru-RU"/>
              </w:rPr>
              <w:tab/>
            </w:r>
            <w:r w:rsidR="00052BAF" w:rsidRPr="002C6216">
              <w:rPr>
                <w:rStyle w:val="af"/>
                <w:rFonts w:cs="Times New Roman"/>
                <w:noProof/>
              </w:rPr>
              <w:t>ЦЕЛИ И ЗАДАЧИ АССОЦИАЦИИ</w:t>
            </w:r>
            <w:r w:rsidR="00052BAF">
              <w:rPr>
                <w:noProof/>
                <w:webHidden/>
              </w:rPr>
              <w:tab/>
            </w:r>
            <w:r w:rsidR="00052BAF">
              <w:rPr>
                <w:noProof/>
                <w:webHidden/>
              </w:rPr>
              <w:fldChar w:fldCharType="begin"/>
            </w:r>
            <w:r w:rsidR="00052BAF">
              <w:rPr>
                <w:noProof/>
                <w:webHidden/>
              </w:rPr>
              <w:instrText xml:space="preserve"> PAGEREF _Toc51677306 \h </w:instrText>
            </w:r>
            <w:r w:rsidR="00052BAF">
              <w:rPr>
                <w:noProof/>
                <w:webHidden/>
              </w:rPr>
            </w:r>
            <w:r w:rsidR="00052BAF">
              <w:rPr>
                <w:noProof/>
                <w:webHidden/>
              </w:rPr>
              <w:fldChar w:fldCharType="separate"/>
            </w:r>
            <w:r w:rsidR="00052BAF">
              <w:rPr>
                <w:noProof/>
                <w:webHidden/>
              </w:rPr>
              <w:t>4</w:t>
            </w:r>
            <w:r w:rsidR="00052BAF">
              <w:rPr>
                <w:noProof/>
                <w:webHidden/>
              </w:rPr>
              <w:fldChar w:fldCharType="end"/>
            </w:r>
          </w:hyperlink>
        </w:p>
        <w:p w14:paraId="3BFB3112" w14:textId="77777777" w:rsidR="00052BAF" w:rsidRDefault="008E74E7">
          <w:pPr>
            <w:pStyle w:val="11"/>
            <w:rPr>
              <w:rFonts w:asciiTheme="minorHAnsi" w:eastAsiaTheme="minorEastAsia" w:hAnsiTheme="minorHAnsi"/>
              <w:noProof/>
              <w:sz w:val="22"/>
              <w:lang w:eastAsia="ru-RU"/>
            </w:rPr>
          </w:pPr>
          <w:hyperlink w:anchor="_Toc51677307" w:history="1">
            <w:r w:rsidR="00052BAF" w:rsidRPr="002C6216">
              <w:rPr>
                <w:rStyle w:val="af"/>
                <w:rFonts w:cs="Times New Roman"/>
                <w:noProof/>
              </w:rPr>
              <w:t>3</w:t>
            </w:r>
            <w:r w:rsidR="00052BAF">
              <w:rPr>
                <w:rFonts w:asciiTheme="minorHAnsi" w:eastAsiaTheme="minorEastAsia" w:hAnsiTheme="minorHAnsi"/>
                <w:noProof/>
                <w:sz w:val="22"/>
                <w:lang w:eastAsia="ru-RU"/>
              </w:rPr>
              <w:tab/>
            </w:r>
            <w:r w:rsidR="00052BAF" w:rsidRPr="002C6216">
              <w:rPr>
                <w:rStyle w:val="af"/>
                <w:rFonts w:cs="Times New Roman"/>
                <w:noProof/>
              </w:rPr>
              <w:t>ЧЛЕНСТВО В АССОЦИАЦИИ</w:t>
            </w:r>
            <w:r w:rsidR="00052BAF">
              <w:rPr>
                <w:noProof/>
                <w:webHidden/>
              </w:rPr>
              <w:tab/>
            </w:r>
            <w:r w:rsidR="00052BAF">
              <w:rPr>
                <w:noProof/>
                <w:webHidden/>
              </w:rPr>
              <w:fldChar w:fldCharType="begin"/>
            </w:r>
            <w:r w:rsidR="00052BAF">
              <w:rPr>
                <w:noProof/>
                <w:webHidden/>
              </w:rPr>
              <w:instrText xml:space="preserve"> PAGEREF _Toc51677307 \h </w:instrText>
            </w:r>
            <w:r w:rsidR="00052BAF">
              <w:rPr>
                <w:noProof/>
                <w:webHidden/>
              </w:rPr>
            </w:r>
            <w:r w:rsidR="00052BAF">
              <w:rPr>
                <w:noProof/>
                <w:webHidden/>
              </w:rPr>
              <w:fldChar w:fldCharType="separate"/>
            </w:r>
            <w:r w:rsidR="00052BAF">
              <w:rPr>
                <w:noProof/>
                <w:webHidden/>
              </w:rPr>
              <w:t>6</w:t>
            </w:r>
            <w:r w:rsidR="00052BAF">
              <w:rPr>
                <w:noProof/>
                <w:webHidden/>
              </w:rPr>
              <w:fldChar w:fldCharType="end"/>
            </w:r>
          </w:hyperlink>
        </w:p>
        <w:p w14:paraId="2E964FDD" w14:textId="77777777" w:rsidR="00052BAF" w:rsidRDefault="008E74E7">
          <w:pPr>
            <w:pStyle w:val="11"/>
            <w:rPr>
              <w:rFonts w:asciiTheme="minorHAnsi" w:eastAsiaTheme="minorEastAsia" w:hAnsiTheme="minorHAnsi"/>
              <w:noProof/>
              <w:sz w:val="22"/>
              <w:lang w:eastAsia="ru-RU"/>
            </w:rPr>
          </w:pPr>
          <w:hyperlink w:anchor="_Toc51677308" w:history="1">
            <w:r w:rsidR="00052BAF" w:rsidRPr="002C6216">
              <w:rPr>
                <w:rStyle w:val="af"/>
                <w:rFonts w:cs="Times New Roman"/>
                <w:noProof/>
              </w:rPr>
              <w:t>4</w:t>
            </w:r>
            <w:r w:rsidR="00052BAF">
              <w:rPr>
                <w:rFonts w:asciiTheme="minorHAnsi" w:eastAsiaTheme="minorEastAsia" w:hAnsiTheme="minorHAnsi"/>
                <w:noProof/>
                <w:sz w:val="22"/>
                <w:lang w:eastAsia="ru-RU"/>
              </w:rPr>
              <w:tab/>
            </w:r>
            <w:r w:rsidR="00052BAF" w:rsidRPr="002C6216">
              <w:rPr>
                <w:rStyle w:val="af"/>
                <w:rFonts w:cs="Times New Roman"/>
                <w:noProof/>
              </w:rPr>
              <w:t>ПОРЯДОК ПРЕДОСТАВЛЕНИЯ, ПРИОСТАНОВЛЕНИЕ, ПРЕКРАЩЕНИЯ ЧЛЕНСТВА В АССОЦИАЦИИ</w:t>
            </w:r>
            <w:r w:rsidR="00052BAF">
              <w:rPr>
                <w:noProof/>
                <w:webHidden/>
              </w:rPr>
              <w:tab/>
            </w:r>
            <w:r w:rsidR="00052BAF">
              <w:rPr>
                <w:noProof/>
                <w:webHidden/>
              </w:rPr>
              <w:fldChar w:fldCharType="begin"/>
            </w:r>
            <w:r w:rsidR="00052BAF">
              <w:rPr>
                <w:noProof/>
                <w:webHidden/>
              </w:rPr>
              <w:instrText xml:space="preserve"> PAGEREF _Toc51677308 \h </w:instrText>
            </w:r>
            <w:r w:rsidR="00052BAF">
              <w:rPr>
                <w:noProof/>
                <w:webHidden/>
              </w:rPr>
            </w:r>
            <w:r w:rsidR="00052BAF">
              <w:rPr>
                <w:noProof/>
                <w:webHidden/>
              </w:rPr>
              <w:fldChar w:fldCharType="separate"/>
            </w:r>
            <w:r w:rsidR="00052BAF">
              <w:rPr>
                <w:noProof/>
                <w:webHidden/>
              </w:rPr>
              <w:t>7</w:t>
            </w:r>
            <w:r w:rsidR="00052BAF">
              <w:rPr>
                <w:noProof/>
                <w:webHidden/>
              </w:rPr>
              <w:fldChar w:fldCharType="end"/>
            </w:r>
          </w:hyperlink>
        </w:p>
        <w:p w14:paraId="5782A055" w14:textId="77777777" w:rsidR="00052BAF" w:rsidRDefault="008E74E7">
          <w:pPr>
            <w:pStyle w:val="11"/>
            <w:rPr>
              <w:rFonts w:asciiTheme="minorHAnsi" w:eastAsiaTheme="minorEastAsia" w:hAnsiTheme="minorHAnsi"/>
              <w:noProof/>
              <w:sz w:val="22"/>
              <w:lang w:eastAsia="ru-RU"/>
            </w:rPr>
          </w:pPr>
          <w:hyperlink w:anchor="_Toc51677309" w:history="1">
            <w:r w:rsidR="00052BAF" w:rsidRPr="002C6216">
              <w:rPr>
                <w:rStyle w:val="af"/>
                <w:rFonts w:cs="Times New Roman"/>
                <w:noProof/>
              </w:rPr>
              <w:t>5</w:t>
            </w:r>
            <w:r w:rsidR="00052BAF">
              <w:rPr>
                <w:rFonts w:asciiTheme="minorHAnsi" w:eastAsiaTheme="minorEastAsia" w:hAnsiTheme="minorHAnsi"/>
                <w:noProof/>
                <w:sz w:val="22"/>
                <w:lang w:eastAsia="ru-RU"/>
              </w:rPr>
              <w:tab/>
            </w:r>
            <w:r w:rsidR="00052BAF" w:rsidRPr="002C6216">
              <w:rPr>
                <w:rStyle w:val="af"/>
                <w:rFonts w:cs="Times New Roman"/>
                <w:noProof/>
              </w:rPr>
              <w:t>ФИНАНСИРОВАНИЕ АССОЦИАЦИИ</w:t>
            </w:r>
            <w:r w:rsidR="00052BAF">
              <w:rPr>
                <w:noProof/>
                <w:webHidden/>
              </w:rPr>
              <w:tab/>
            </w:r>
            <w:r w:rsidR="00052BAF">
              <w:rPr>
                <w:noProof/>
                <w:webHidden/>
              </w:rPr>
              <w:fldChar w:fldCharType="begin"/>
            </w:r>
            <w:r w:rsidR="00052BAF">
              <w:rPr>
                <w:noProof/>
                <w:webHidden/>
              </w:rPr>
              <w:instrText xml:space="preserve"> PAGEREF _Toc51677309 \h </w:instrText>
            </w:r>
            <w:r w:rsidR="00052BAF">
              <w:rPr>
                <w:noProof/>
                <w:webHidden/>
              </w:rPr>
            </w:r>
            <w:r w:rsidR="00052BAF">
              <w:rPr>
                <w:noProof/>
                <w:webHidden/>
              </w:rPr>
              <w:fldChar w:fldCharType="separate"/>
            </w:r>
            <w:r w:rsidR="00052BAF">
              <w:rPr>
                <w:noProof/>
                <w:webHidden/>
              </w:rPr>
              <w:t>9</w:t>
            </w:r>
            <w:r w:rsidR="00052BAF">
              <w:rPr>
                <w:noProof/>
                <w:webHidden/>
              </w:rPr>
              <w:fldChar w:fldCharType="end"/>
            </w:r>
          </w:hyperlink>
        </w:p>
        <w:p w14:paraId="494DCEEB" w14:textId="77777777" w:rsidR="00052BAF" w:rsidRDefault="008E74E7">
          <w:pPr>
            <w:pStyle w:val="11"/>
            <w:rPr>
              <w:rFonts w:asciiTheme="minorHAnsi" w:eastAsiaTheme="minorEastAsia" w:hAnsiTheme="minorHAnsi"/>
              <w:noProof/>
              <w:sz w:val="22"/>
              <w:lang w:eastAsia="ru-RU"/>
            </w:rPr>
          </w:pPr>
          <w:hyperlink w:anchor="_Toc51677310" w:history="1">
            <w:r w:rsidR="00052BAF" w:rsidRPr="002C6216">
              <w:rPr>
                <w:rStyle w:val="af"/>
                <w:rFonts w:cs="Times New Roman"/>
                <w:noProof/>
              </w:rPr>
              <w:t>6</w:t>
            </w:r>
            <w:r w:rsidR="00052BAF">
              <w:rPr>
                <w:rFonts w:asciiTheme="minorHAnsi" w:eastAsiaTheme="minorEastAsia" w:hAnsiTheme="minorHAnsi"/>
                <w:noProof/>
                <w:sz w:val="22"/>
                <w:lang w:eastAsia="ru-RU"/>
              </w:rPr>
              <w:tab/>
            </w:r>
            <w:r w:rsidR="00052BAF" w:rsidRPr="002C6216">
              <w:rPr>
                <w:rStyle w:val="af"/>
                <w:rFonts w:cs="Times New Roman"/>
                <w:noProof/>
              </w:rPr>
              <w:t>ПОСТОЯННЫЕ И РАБОЧИЕ ОРГАНЫ АССОЦИАЦИИ</w:t>
            </w:r>
            <w:r w:rsidR="00052BAF">
              <w:rPr>
                <w:noProof/>
                <w:webHidden/>
              </w:rPr>
              <w:tab/>
            </w:r>
            <w:r w:rsidR="00052BAF">
              <w:rPr>
                <w:noProof/>
                <w:webHidden/>
              </w:rPr>
              <w:fldChar w:fldCharType="begin"/>
            </w:r>
            <w:r w:rsidR="00052BAF">
              <w:rPr>
                <w:noProof/>
                <w:webHidden/>
              </w:rPr>
              <w:instrText xml:space="preserve"> PAGEREF _Toc51677310 \h </w:instrText>
            </w:r>
            <w:r w:rsidR="00052BAF">
              <w:rPr>
                <w:noProof/>
                <w:webHidden/>
              </w:rPr>
            </w:r>
            <w:r w:rsidR="00052BAF">
              <w:rPr>
                <w:noProof/>
                <w:webHidden/>
              </w:rPr>
              <w:fldChar w:fldCharType="separate"/>
            </w:r>
            <w:r w:rsidR="00052BAF">
              <w:rPr>
                <w:noProof/>
                <w:webHidden/>
              </w:rPr>
              <w:t>10</w:t>
            </w:r>
            <w:r w:rsidR="00052BAF">
              <w:rPr>
                <w:noProof/>
                <w:webHidden/>
              </w:rPr>
              <w:fldChar w:fldCharType="end"/>
            </w:r>
          </w:hyperlink>
        </w:p>
        <w:p w14:paraId="4907F8BE" w14:textId="77777777" w:rsidR="00052BAF" w:rsidRDefault="008E74E7">
          <w:pPr>
            <w:pStyle w:val="11"/>
            <w:rPr>
              <w:rFonts w:asciiTheme="minorHAnsi" w:eastAsiaTheme="minorEastAsia" w:hAnsiTheme="minorHAnsi"/>
              <w:noProof/>
              <w:sz w:val="22"/>
              <w:lang w:eastAsia="ru-RU"/>
            </w:rPr>
          </w:pPr>
          <w:hyperlink w:anchor="_Toc51677311" w:history="1">
            <w:r w:rsidR="00052BAF" w:rsidRPr="002C6216">
              <w:rPr>
                <w:rStyle w:val="af"/>
                <w:rFonts w:cs="Times New Roman"/>
                <w:noProof/>
              </w:rPr>
              <w:t>7</w:t>
            </w:r>
            <w:r w:rsidR="00052BAF">
              <w:rPr>
                <w:rFonts w:asciiTheme="minorHAnsi" w:eastAsiaTheme="minorEastAsia" w:hAnsiTheme="minorHAnsi"/>
                <w:noProof/>
                <w:sz w:val="22"/>
                <w:lang w:eastAsia="ru-RU"/>
              </w:rPr>
              <w:tab/>
            </w:r>
            <w:r w:rsidR="00052BAF" w:rsidRPr="002C6216">
              <w:rPr>
                <w:rStyle w:val="af"/>
                <w:rFonts w:cs="Times New Roman"/>
                <w:noProof/>
              </w:rPr>
              <w:t>ПРАВИЛА ГОЛОСОВАНИЯ</w:t>
            </w:r>
            <w:r w:rsidR="00052BAF">
              <w:rPr>
                <w:noProof/>
                <w:webHidden/>
              </w:rPr>
              <w:tab/>
            </w:r>
            <w:r w:rsidR="00052BAF">
              <w:rPr>
                <w:noProof/>
                <w:webHidden/>
              </w:rPr>
              <w:fldChar w:fldCharType="begin"/>
            </w:r>
            <w:r w:rsidR="00052BAF">
              <w:rPr>
                <w:noProof/>
                <w:webHidden/>
              </w:rPr>
              <w:instrText xml:space="preserve"> PAGEREF _Toc51677311 \h </w:instrText>
            </w:r>
            <w:r w:rsidR="00052BAF">
              <w:rPr>
                <w:noProof/>
                <w:webHidden/>
              </w:rPr>
            </w:r>
            <w:r w:rsidR="00052BAF">
              <w:rPr>
                <w:noProof/>
                <w:webHidden/>
              </w:rPr>
              <w:fldChar w:fldCharType="separate"/>
            </w:r>
            <w:r w:rsidR="00052BAF">
              <w:rPr>
                <w:noProof/>
                <w:webHidden/>
              </w:rPr>
              <w:t>15</w:t>
            </w:r>
            <w:r w:rsidR="00052BAF">
              <w:rPr>
                <w:noProof/>
                <w:webHidden/>
              </w:rPr>
              <w:fldChar w:fldCharType="end"/>
            </w:r>
          </w:hyperlink>
        </w:p>
        <w:p w14:paraId="51DE7607" w14:textId="77777777" w:rsidR="00052BAF" w:rsidRDefault="008E74E7">
          <w:pPr>
            <w:pStyle w:val="11"/>
            <w:rPr>
              <w:rFonts w:asciiTheme="minorHAnsi" w:eastAsiaTheme="minorEastAsia" w:hAnsiTheme="minorHAnsi"/>
              <w:noProof/>
              <w:sz w:val="22"/>
              <w:lang w:eastAsia="ru-RU"/>
            </w:rPr>
          </w:pPr>
          <w:hyperlink w:anchor="_Toc51677312" w:history="1">
            <w:r w:rsidR="00052BAF" w:rsidRPr="002C6216">
              <w:rPr>
                <w:rStyle w:val="af"/>
                <w:rFonts w:cs="Times New Roman"/>
                <w:noProof/>
              </w:rPr>
              <w:t>8</w:t>
            </w:r>
            <w:r w:rsidR="00052BAF">
              <w:rPr>
                <w:rFonts w:asciiTheme="minorHAnsi" w:eastAsiaTheme="minorEastAsia" w:hAnsiTheme="minorHAnsi"/>
                <w:noProof/>
                <w:sz w:val="22"/>
                <w:lang w:eastAsia="ru-RU"/>
              </w:rPr>
              <w:tab/>
            </w:r>
            <w:r w:rsidR="00052BAF" w:rsidRPr="002C6216">
              <w:rPr>
                <w:rStyle w:val="af"/>
                <w:rFonts w:cs="Times New Roman"/>
                <w:noProof/>
              </w:rPr>
              <w:t>ПРАВА И ОБЯЗАННОСТИ ЧЛЕНОВ АССОЦИАЦИИ</w:t>
            </w:r>
            <w:r w:rsidR="00052BAF">
              <w:rPr>
                <w:noProof/>
                <w:webHidden/>
              </w:rPr>
              <w:tab/>
            </w:r>
            <w:r w:rsidR="00052BAF">
              <w:rPr>
                <w:noProof/>
                <w:webHidden/>
              </w:rPr>
              <w:fldChar w:fldCharType="begin"/>
            </w:r>
            <w:r w:rsidR="00052BAF">
              <w:rPr>
                <w:noProof/>
                <w:webHidden/>
              </w:rPr>
              <w:instrText xml:space="preserve"> PAGEREF _Toc51677312 \h </w:instrText>
            </w:r>
            <w:r w:rsidR="00052BAF">
              <w:rPr>
                <w:noProof/>
                <w:webHidden/>
              </w:rPr>
            </w:r>
            <w:r w:rsidR="00052BAF">
              <w:rPr>
                <w:noProof/>
                <w:webHidden/>
              </w:rPr>
              <w:fldChar w:fldCharType="separate"/>
            </w:r>
            <w:r w:rsidR="00052BAF">
              <w:rPr>
                <w:noProof/>
                <w:webHidden/>
              </w:rPr>
              <w:t>16</w:t>
            </w:r>
            <w:r w:rsidR="00052BAF">
              <w:rPr>
                <w:noProof/>
                <w:webHidden/>
              </w:rPr>
              <w:fldChar w:fldCharType="end"/>
            </w:r>
          </w:hyperlink>
        </w:p>
        <w:p w14:paraId="5E62BEB0" w14:textId="77777777" w:rsidR="00052BAF" w:rsidRDefault="008E74E7">
          <w:pPr>
            <w:pStyle w:val="11"/>
            <w:rPr>
              <w:rFonts w:asciiTheme="minorHAnsi" w:eastAsiaTheme="minorEastAsia" w:hAnsiTheme="minorHAnsi"/>
              <w:noProof/>
              <w:sz w:val="22"/>
              <w:lang w:eastAsia="ru-RU"/>
            </w:rPr>
          </w:pPr>
          <w:hyperlink w:anchor="_Toc51677313" w:history="1">
            <w:r w:rsidR="00052BAF" w:rsidRPr="002C6216">
              <w:rPr>
                <w:rStyle w:val="af"/>
                <w:rFonts w:cs="Times New Roman"/>
                <w:noProof/>
              </w:rPr>
              <w:t>9</w:t>
            </w:r>
            <w:r w:rsidR="00052BAF">
              <w:rPr>
                <w:rFonts w:asciiTheme="minorHAnsi" w:eastAsiaTheme="minorEastAsia" w:hAnsiTheme="minorHAnsi"/>
                <w:noProof/>
                <w:sz w:val="22"/>
                <w:lang w:eastAsia="ru-RU"/>
              </w:rPr>
              <w:tab/>
            </w:r>
            <w:r w:rsidR="00052BAF" w:rsidRPr="002C6216">
              <w:rPr>
                <w:rStyle w:val="af"/>
                <w:rFonts w:cs="Times New Roman"/>
                <w:noProof/>
              </w:rPr>
              <w:t>ПЕЧАТЬ</w:t>
            </w:r>
            <w:r w:rsidR="00052BAF">
              <w:rPr>
                <w:noProof/>
                <w:webHidden/>
              </w:rPr>
              <w:tab/>
            </w:r>
            <w:r w:rsidR="00052BAF">
              <w:rPr>
                <w:noProof/>
                <w:webHidden/>
              </w:rPr>
              <w:fldChar w:fldCharType="begin"/>
            </w:r>
            <w:r w:rsidR="00052BAF">
              <w:rPr>
                <w:noProof/>
                <w:webHidden/>
              </w:rPr>
              <w:instrText xml:space="preserve"> PAGEREF _Toc51677313 \h </w:instrText>
            </w:r>
            <w:r w:rsidR="00052BAF">
              <w:rPr>
                <w:noProof/>
                <w:webHidden/>
              </w:rPr>
            </w:r>
            <w:r w:rsidR="00052BAF">
              <w:rPr>
                <w:noProof/>
                <w:webHidden/>
              </w:rPr>
              <w:fldChar w:fldCharType="separate"/>
            </w:r>
            <w:r w:rsidR="00052BAF">
              <w:rPr>
                <w:noProof/>
                <w:webHidden/>
              </w:rPr>
              <w:t>17</w:t>
            </w:r>
            <w:r w:rsidR="00052BAF">
              <w:rPr>
                <w:noProof/>
                <w:webHidden/>
              </w:rPr>
              <w:fldChar w:fldCharType="end"/>
            </w:r>
          </w:hyperlink>
        </w:p>
        <w:p w14:paraId="0D3A3F1B" w14:textId="77777777" w:rsidR="00052BAF" w:rsidRDefault="008E74E7">
          <w:pPr>
            <w:pStyle w:val="11"/>
            <w:rPr>
              <w:rFonts w:asciiTheme="minorHAnsi" w:eastAsiaTheme="minorEastAsia" w:hAnsiTheme="minorHAnsi"/>
              <w:noProof/>
              <w:sz w:val="22"/>
              <w:lang w:eastAsia="ru-RU"/>
            </w:rPr>
          </w:pPr>
          <w:hyperlink w:anchor="_Toc51677314" w:history="1">
            <w:r w:rsidR="00052BAF" w:rsidRPr="002C6216">
              <w:rPr>
                <w:rStyle w:val="af"/>
                <w:rFonts w:cs="Times New Roman"/>
                <w:noProof/>
              </w:rPr>
              <w:t>10</w:t>
            </w:r>
            <w:r w:rsidR="00052BAF">
              <w:rPr>
                <w:rFonts w:asciiTheme="minorHAnsi" w:eastAsiaTheme="minorEastAsia" w:hAnsiTheme="minorHAnsi"/>
                <w:noProof/>
                <w:sz w:val="22"/>
                <w:lang w:eastAsia="ru-RU"/>
              </w:rPr>
              <w:tab/>
            </w:r>
            <w:r w:rsidR="00052BAF" w:rsidRPr="002C6216">
              <w:rPr>
                <w:rStyle w:val="af"/>
                <w:rFonts w:cs="Times New Roman"/>
                <w:noProof/>
              </w:rPr>
              <w:t>ДОСТУП К ИНФОРМАЦИИ</w:t>
            </w:r>
            <w:r w:rsidR="00052BAF">
              <w:rPr>
                <w:noProof/>
                <w:webHidden/>
              </w:rPr>
              <w:tab/>
            </w:r>
            <w:r w:rsidR="00052BAF">
              <w:rPr>
                <w:noProof/>
                <w:webHidden/>
              </w:rPr>
              <w:fldChar w:fldCharType="begin"/>
            </w:r>
            <w:r w:rsidR="00052BAF">
              <w:rPr>
                <w:noProof/>
                <w:webHidden/>
              </w:rPr>
              <w:instrText xml:space="preserve"> PAGEREF _Toc51677314 \h </w:instrText>
            </w:r>
            <w:r w:rsidR="00052BAF">
              <w:rPr>
                <w:noProof/>
                <w:webHidden/>
              </w:rPr>
            </w:r>
            <w:r w:rsidR="00052BAF">
              <w:rPr>
                <w:noProof/>
                <w:webHidden/>
              </w:rPr>
              <w:fldChar w:fldCharType="separate"/>
            </w:r>
            <w:r w:rsidR="00052BAF">
              <w:rPr>
                <w:noProof/>
                <w:webHidden/>
              </w:rPr>
              <w:t>17</w:t>
            </w:r>
            <w:r w:rsidR="00052BAF">
              <w:rPr>
                <w:noProof/>
                <w:webHidden/>
              </w:rPr>
              <w:fldChar w:fldCharType="end"/>
            </w:r>
          </w:hyperlink>
        </w:p>
        <w:p w14:paraId="0E93A822" w14:textId="77777777" w:rsidR="00052BAF" w:rsidRDefault="008E74E7">
          <w:pPr>
            <w:pStyle w:val="11"/>
            <w:rPr>
              <w:rFonts w:asciiTheme="minorHAnsi" w:eastAsiaTheme="minorEastAsia" w:hAnsiTheme="minorHAnsi"/>
              <w:noProof/>
              <w:sz w:val="22"/>
              <w:lang w:eastAsia="ru-RU"/>
            </w:rPr>
          </w:pPr>
          <w:hyperlink w:anchor="_Toc51677315" w:history="1">
            <w:r w:rsidR="00052BAF" w:rsidRPr="002C6216">
              <w:rPr>
                <w:rStyle w:val="af"/>
                <w:rFonts w:cs="Times New Roman"/>
                <w:noProof/>
              </w:rPr>
              <w:t>11</w:t>
            </w:r>
            <w:r w:rsidR="00052BAF">
              <w:rPr>
                <w:rFonts w:asciiTheme="minorHAnsi" w:eastAsiaTheme="minorEastAsia" w:hAnsiTheme="minorHAnsi"/>
                <w:noProof/>
                <w:sz w:val="22"/>
                <w:lang w:eastAsia="ru-RU"/>
              </w:rPr>
              <w:tab/>
            </w:r>
            <w:r w:rsidR="00052BAF" w:rsidRPr="002C6216">
              <w:rPr>
                <w:rStyle w:val="af"/>
                <w:rFonts w:cs="Times New Roman"/>
                <w:noProof/>
              </w:rPr>
              <w:t>АПЕЛЛЯЦИИ</w:t>
            </w:r>
            <w:r w:rsidR="00052BAF">
              <w:rPr>
                <w:noProof/>
                <w:webHidden/>
              </w:rPr>
              <w:tab/>
            </w:r>
            <w:r w:rsidR="00052BAF">
              <w:rPr>
                <w:noProof/>
                <w:webHidden/>
              </w:rPr>
              <w:fldChar w:fldCharType="begin"/>
            </w:r>
            <w:r w:rsidR="00052BAF">
              <w:rPr>
                <w:noProof/>
                <w:webHidden/>
              </w:rPr>
              <w:instrText xml:space="preserve"> PAGEREF _Toc51677315 \h </w:instrText>
            </w:r>
            <w:r w:rsidR="00052BAF">
              <w:rPr>
                <w:noProof/>
                <w:webHidden/>
              </w:rPr>
            </w:r>
            <w:r w:rsidR="00052BAF">
              <w:rPr>
                <w:noProof/>
                <w:webHidden/>
              </w:rPr>
              <w:fldChar w:fldCharType="separate"/>
            </w:r>
            <w:r w:rsidR="00052BAF">
              <w:rPr>
                <w:noProof/>
                <w:webHidden/>
              </w:rPr>
              <w:t>18</w:t>
            </w:r>
            <w:r w:rsidR="00052BAF">
              <w:rPr>
                <w:noProof/>
                <w:webHidden/>
              </w:rPr>
              <w:fldChar w:fldCharType="end"/>
            </w:r>
          </w:hyperlink>
        </w:p>
        <w:p w14:paraId="51A5D21A" w14:textId="77777777" w:rsidR="00052BAF" w:rsidRDefault="008E74E7">
          <w:pPr>
            <w:pStyle w:val="11"/>
            <w:rPr>
              <w:rFonts w:asciiTheme="minorHAnsi" w:eastAsiaTheme="minorEastAsia" w:hAnsiTheme="minorHAnsi"/>
              <w:noProof/>
              <w:sz w:val="22"/>
              <w:lang w:eastAsia="ru-RU"/>
            </w:rPr>
          </w:pPr>
          <w:hyperlink w:anchor="_Toc51677316" w:history="1">
            <w:r w:rsidR="00052BAF" w:rsidRPr="002C6216">
              <w:rPr>
                <w:rStyle w:val="af"/>
                <w:rFonts w:cs="Times New Roman"/>
                <w:noProof/>
              </w:rPr>
              <w:t>12</w:t>
            </w:r>
            <w:r w:rsidR="00052BAF">
              <w:rPr>
                <w:rFonts w:asciiTheme="minorHAnsi" w:eastAsiaTheme="minorEastAsia" w:hAnsiTheme="minorHAnsi"/>
                <w:noProof/>
                <w:sz w:val="22"/>
                <w:lang w:eastAsia="ru-RU"/>
              </w:rPr>
              <w:tab/>
            </w:r>
            <w:r w:rsidR="00052BAF" w:rsidRPr="002C6216">
              <w:rPr>
                <w:rStyle w:val="af"/>
                <w:rFonts w:cs="Times New Roman"/>
                <w:noProof/>
              </w:rPr>
              <w:t>ЛИКВИДАЦИЯ АССОЦИАЦИИ</w:t>
            </w:r>
            <w:r w:rsidR="00052BAF">
              <w:rPr>
                <w:noProof/>
                <w:webHidden/>
              </w:rPr>
              <w:tab/>
            </w:r>
            <w:r w:rsidR="00052BAF">
              <w:rPr>
                <w:noProof/>
                <w:webHidden/>
              </w:rPr>
              <w:fldChar w:fldCharType="begin"/>
            </w:r>
            <w:r w:rsidR="00052BAF">
              <w:rPr>
                <w:noProof/>
                <w:webHidden/>
              </w:rPr>
              <w:instrText xml:space="preserve"> PAGEREF _Toc51677316 \h </w:instrText>
            </w:r>
            <w:r w:rsidR="00052BAF">
              <w:rPr>
                <w:noProof/>
                <w:webHidden/>
              </w:rPr>
            </w:r>
            <w:r w:rsidR="00052BAF">
              <w:rPr>
                <w:noProof/>
                <w:webHidden/>
              </w:rPr>
              <w:fldChar w:fldCharType="separate"/>
            </w:r>
            <w:r w:rsidR="00052BAF">
              <w:rPr>
                <w:noProof/>
                <w:webHidden/>
              </w:rPr>
              <w:t>18</w:t>
            </w:r>
            <w:r w:rsidR="00052BAF">
              <w:rPr>
                <w:noProof/>
                <w:webHidden/>
              </w:rPr>
              <w:fldChar w:fldCharType="end"/>
            </w:r>
          </w:hyperlink>
        </w:p>
        <w:p w14:paraId="3A7B3B07" w14:textId="77777777" w:rsidR="00697D2C" w:rsidRDefault="00697D2C" w:rsidP="00117432">
          <w:pPr>
            <w:ind w:firstLine="0"/>
          </w:pPr>
          <w:r>
            <w:rPr>
              <w:b/>
              <w:bCs/>
            </w:rPr>
            <w:fldChar w:fldCharType="end"/>
          </w:r>
        </w:p>
      </w:sdtContent>
    </w:sdt>
    <w:p w14:paraId="249454C9" w14:textId="77777777" w:rsidR="00F731F8" w:rsidRDefault="00F731F8" w:rsidP="00F731F8">
      <w:pPr>
        <w:pStyle w:val="1"/>
        <w:spacing w:before="120" w:after="120" w:line="360" w:lineRule="auto"/>
        <w:ind w:left="993"/>
        <w:rPr>
          <w:rFonts w:ascii="Times New Roman" w:hAnsi="Times New Roman" w:cs="Times New Roman"/>
          <w:sz w:val="24"/>
          <w:szCs w:val="24"/>
        </w:rPr>
      </w:pPr>
    </w:p>
    <w:p w14:paraId="6985634E" w14:textId="77777777" w:rsidR="00F731F8" w:rsidRDefault="00F731F8" w:rsidP="00F731F8">
      <w:pPr>
        <w:rPr>
          <w:lang w:eastAsia="ru-RU"/>
        </w:rPr>
      </w:pPr>
    </w:p>
    <w:p w14:paraId="3D3FA1B2" w14:textId="77777777" w:rsidR="00F731F8" w:rsidRDefault="00F731F8" w:rsidP="00F731F8">
      <w:pPr>
        <w:rPr>
          <w:lang w:eastAsia="ru-RU"/>
        </w:rPr>
      </w:pPr>
    </w:p>
    <w:p w14:paraId="4D2AF4E4" w14:textId="77777777" w:rsidR="00F731F8" w:rsidRDefault="00F731F8" w:rsidP="00F731F8">
      <w:pPr>
        <w:rPr>
          <w:lang w:eastAsia="ru-RU"/>
        </w:rPr>
      </w:pPr>
    </w:p>
    <w:p w14:paraId="0401B6C2" w14:textId="77777777" w:rsidR="00F731F8" w:rsidRDefault="00F731F8" w:rsidP="00F731F8">
      <w:pPr>
        <w:rPr>
          <w:lang w:eastAsia="ru-RU"/>
        </w:rPr>
      </w:pPr>
    </w:p>
    <w:p w14:paraId="50CCE17B" w14:textId="77777777" w:rsidR="006C560D" w:rsidRDefault="006C560D" w:rsidP="00F731F8">
      <w:pPr>
        <w:rPr>
          <w:lang w:eastAsia="ru-RU"/>
        </w:rPr>
      </w:pPr>
      <w:r>
        <w:rPr>
          <w:lang w:eastAsia="ru-RU"/>
        </w:rPr>
        <w:br w:type="page"/>
      </w:r>
    </w:p>
    <w:p w14:paraId="5EF2FD94" w14:textId="4E4F1FCD" w:rsidR="00697D2C" w:rsidRPr="00697D2C" w:rsidRDefault="00256703"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1" w:name="_Toc51677305"/>
      <w:r>
        <w:rPr>
          <w:rFonts w:ascii="Times New Roman" w:hAnsi="Times New Roman" w:cs="Times New Roman"/>
          <w:sz w:val="24"/>
          <w:szCs w:val="24"/>
        </w:rPr>
        <w:lastRenderedPageBreak/>
        <w:t>ОБЩИЕ ПОЛОЖЕНИЯ</w:t>
      </w:r>
      <w:bookmarkEnd w:id="1"/>
      <w:r w:rsidR="00697D2C" w:rsidRPr="00697D2C">
        <w:rPr>
          <w:rFonts w:ascii="Times New Roman" w:hAnsi="Times New Roman" w:cs="Times New Roman"/>
          <w:sz w:val="24"/>
          <w:szCs w:val="24"/>
        </w:rPr>
        <w:t xml:space="preserve"> </w:t>
      </w:r>
    </w:p>
    <w:p w14:paraId="2EB432F5" w14:textId="422FF001" w:rsidR="00CD7639" w:rsidRDefault="00CD7639" w:rsidP="00CD7639">
      <w:pPr>
        <w:jc w:val="both"/>
      </w:pPr>
      <w:r>
        <w:rPr>
          <w:color w:val="333333"/>
        </w:rPr>
        <w:t>1</w:t>
      </w:r>
      <w:r w:rsidR="0011043F">
        <w:rPr>
          <w:color w:val="333333"/>
        </w:rPr>
        <w:t>.1</w:t>
      </w:r>
      <w:r w:rsidRPr="00CD7639">
        <w:rPr>
          <w:color w:val="333333"/>
        </w:rPr>
        <w:t xml:space="preserve"> Ассоциация «</w:t>
      </w:r>
      <w:r>
        <w:rPr>
          <w:color w:val="333333"/>
        </w:rPr>
        <w:t>Евр</w:t>
      </w:r>
      <w:r w:rsidR="004E4E81">
        <w:rPr>
          <w:color w:val="333333"/>
        </w:rPr>
        <w:t>а</w:t>
      </w:r>
      <w:r w:rsidR="00A05575">
        <w:rPr>
          <w:color w:val="333333"/>
        </w:rPr>
        <w:t>зийское сотрудничество</w:t>
      </w:r>
      <w:r w:rsidR="00EB7561">
        <w:rPr>
          <w:color w:val="333333"/>
        </w:rPr>
        <w:t xml:space="preserve"> по аккредитации</w:t>
      </w:r>
      <w:r w:rsidRPr="00CD7639">
        <w:rPr>
          <w:color w:val="333333"/>
        </w:rPr>
        <w:t>»</w:t>
      </w:r>
      <w:r>
        <w:rPr>
          <w:color w:val="333333"/>
        </w:rPr>
        <w:t>, сокращённое наименование «ЕАА</w:t>
      </w:r>
      <w:r w:rsidR="00A05575">
        <w:rPr>
          <w:color w:val="333333"/>
        </w:rPr>
        <w:t>С</w:t>
      </w:r>
      <w:r>
        <w:rPr>
          <w:color w:val="333333"/>
        </w:rPr>
        <w:t>»</w:t>
      </w:r>
      <w:r w:rsidR="004E1ABF">
        <w:rPr>
          <w:color w:val="333333"/>
        </w:rPr>
        <w:t xml:space="preserve"> (</w:t>
      </w:r>
      <w:r w:rsidR="004E1ABF">
        <w:rPr>
          <w:color w:val="333333"/>
          <w:lang w:val="en-US"/>
        </w:rPr>
        <w:t>Euro</w:t>
      </w:r>
      <w:r w:rsidR="004E1ABF" w:rsidRPr="00231F3D">
        <w:rPr>
          <w:color w:val="333333"/>
        </w:rPr>
        <w:t>-</w:t>
      </w:r>
      <w:r w:rsidR="004E1ABF">
        <w:rPr>
          <w:color w:val="333333"/>
          <w:lang w:val="en-US"/>
        </w:rPr>
        <w:t>Asian</w:t>
      </w:r>
      <w:r w:rsidR="004E1ABF" w:rsidRPr="00231F3D">
        <w:rPr>
          <w:color w:val="333333"/>
        </w:rPr>
        <w:t xml:space="preserve"> </w:t>
      </w:r>
      <w:r w:rsidR="004E1ABF">
        <w:rPr>
          <w:color w:val="333333"/>
          <w:lang w:val="en-US"/>
        </w:rPr>
        <w:t>Accreditation</w:t>
      </w:r>
      <w:r w:rsidR="004E1ABF" w:rsidRPr="00231F3D">
        <w:rPr>
          <w:color w:val="333333"/>
        </w:rPr>
        <w:t xml:space="preserve"> </w:t>
      </w:r>
      <w:r w:rsidR="004E1ABF">
        <w:rPr>
          <w:color w:val="333333"/>
          <w:lang w:val="en-US"/>
        </w:rPr>
        <w:t>Cooperation</w:t>
      </w:r>
      <w:r w:rsidR="004E1ABF" w:rsidRPr="00231F3D">
        <w:rPr>
          <w:color w:val="333333"/>
        </w:rPr>
        <w:t xml:space="preserve"> – </w:t>
      </w:r>
      <w:r w:rsidR="004E1ABF">
        <w:rPr>
          <w:color w:val="333333"/>
          <w:lang w:val="en-US"/>
        </w:rPr>
        <w:t>EAAC</w:t>
      </w:r>
      <w:r w:rsidR="004E1ABF" w:rsidRPr="00231F3D">
        <w:rPr>
          <w:color w:val="333333"/>
        </w:rPr>
        <w:t>)</w:t>
      </w:r>
      <w:r>
        <w:rPr>
          <w:color w:val="333333"/>
        </w:rPr>
        <w:t>, далее именуемая Ассоциацией,</w:t>
      </w:r>
      <w:r w:rsidRPr="00CD7639">
        <w:rPr>
          <w:color w:val="333333"/>
        </w:rPr>
        <w:t xml:space="preserve"> является добровольным</w:t>
      </w:r>
      <w:r>
        <w:rPr>
          <w:color w:val="333333"/>
        </w:rPr>
        <w:t xml:space="preserve"> </w:t>
      </w:r>
      <w:r w:rsidRPr="00CD7639">
        <w:rPr>
          <w:color w:val="333333"/>
        </w:rPr>
        <w:t>объединением, созданным</w:t>
      </w:r>
      <w:r>
        <w:rPr>
          <w:color w:val="333333"/>
        </w:rPr>
        <w:t xml:space="preserve"> органами по аккредитации из стран </w:t>
      </w:r>
      <w:r w:rsidR="001C6AB9">
        <w:rPr>
          <w:color w:val="333333"/>
        </w:rPr>
        <w:t xml:space="preserve">Евразийского </w:t>
      </w:r>
      <w:r>
        <w:rPr>
          <w:color w:val="333333"/>
        </w:rPr>
        <w:t>региона для достижения целей, предусмотренных настоящим Уставом</w:t>
      </w:r>
      <w:r w:rsidRPr="00CD7639">
        <w:rPr>
          <w:color w:val="333333"/>
        </w:rPr>
        <w:t xml:space="preserve">. </w:t>
      </w:r>
    </w:p>
    <w:p w14:paraId="5A14DA96" w14:textId="5AE3A0C4" w:rsidR="00022186" w:rsidRDefault="0011043F" w:rsidP="00CD7639">
      <w:pPr>
        <w:jc w:val="both"/>
        <w:rPr>
          <w:color w:val="333333"/>
        </w:rPr>
      </w:pPr>
      <w:r>
        <w:rPr>
          <w:color w:val="333333"/>
        </w:rPr>
        <w:t>1.2</w:t>
      </w:r>
      <w:r w:rsidR="00CD7639" w:rsidRPr="00CD7639">
        <w:rPr>
          <w:color w:val="333333"/>
        </w:rPr>
        <w:t xml:space="preserve"> Ассоциация является юридическим лицом с момента государственной регистрации, обладает обособленным имуществом, имеет самостоятельный баланс, </w:t>
      </w:r>
      <w:r w:rsidR="00022186">
        <w:rPr>
          <w:color w:val="333333"/>
        </w:rPr>
        <w:t xml:space="preserve">право открывать </w:t>
      </w:r>
      <w:r w:rsidR="00CD7639" w:rsidRPr="00CD7639">
        <w:rPr>
          <w:color w:val="333333"/>
        </w:rPr>
        <w:t>расчетны</w:t>
      </w:r>
      <w:r w:rsidR="00022186">
        <w:rPr>
          <w:color w:val="333333"/>
        </w:rPr>
        <w:t>й</w:t>
      </w:r>
      <w:r w:rsidR="00CD7639" w:rsidRPr="00CD7639">
        <w:rPr>
          <w:color w:val="333333"/>
        </w:rPr>
        <w:t xml:space="preserve"> и </w:t>
      </w:r>
      <w:r w:rsidR="00022186">
        <w:rPr>
          <w:color w:val="333333"/>
        </w:rPr>
        <w:t>иные</w:t>
      </w:r>
      <w:r w:rsidR="00CD7639" w:rsidRPr="00CD7639">
        <w:rPr>
          <w:color w:val="333333"/>
        </w:rPr>
        <w:t xml:space="preserve"> счета в банках, в </w:t>
      </w:r>
      <w:r w:rsidR="00022186">
        <w:rPr>
          <w:color w:val="333333"/>
        </w:rPr>
        <w:t xml:space="preserve">том числе в иностранной валюте. Ассоциация имеет </w:t>
      </w:r>
      <w:r w:rsidR="00CD7639" w:rsidRPr="00CD7639">
        <w:rPr>
          <w:color w:val="333333"/>
        </w:rPr>
        <w:t xml:space="preserve">печать </w:t>
      </w:r>
      <w:r w:rsidR="00022186">
        <w:rPr>
          <w:color w:val="333333"/>
        </w:rPr>
        <w:t xml:space="preserve">и бланк </w:t>
      </w:r>
      <w:r w:rsidR="00CD7639" w:rsidRPr="00CD7639">
        <w:rPr>
          <w:color w:val="333333"/>
        </w:rPr>
        <w:t xml:space="preserve">со своим </w:t>
      </w:r>
      <w:r w:rsidR="00022186">
        <w:rPr>
          <w:color w:val="333333"/>
        </w:rPr>
        <w:t>н</w:t>
      </w:r>
      <w:r w:rsidR="00CD7639" w:rsidRPr="00CD7639">
        <w:rPr>
          <w:color w:val="333333"/>
        </w:rPr>
        <w:t>аименованием</w:t>
      </w:r>
      <w:r w:rsidR="00022186">
        <w:rPr>
          <w:color w:val="333333"/>
        </w:rPr>
        <w:t>, другие средства визуальной идентификации</w:t>
      </w:r>
      <w:r w:rsidR="00CD7639" w:rsidRPr="00CD7639">
        <w:rPr>
          <w:color w:val="333333"/>
        </w:rPr>
        <w:t xml:space="preserve">. </w:t>
      </w:r>
    </w:p>
    <w:p w14:paraId="33A948F7" w14:textId="699B572B" w:rsidR="00022186" w:rsidRDefault="00022186" w:rsidP="00022186">
      <w:pPr>
        <w:jc w:val="both"/>
        <w:rPr>
          <w:color w:val="333333"/>
        </w:rPr>
      </w:pPr>
      <w:r>
        <w:rPr>
          <w:color w:val="333333"/>
        </w:rPr>
        <w:t xml:space="preserve">1.3 Ассоциация от своего имени, для достижения своих целей имеет право заключать договоры, а также приобретать имущественные и иные права, и нести обязанности, быть истцом и ответчиком в судах. </w:t>
      </w:r>
    </w:p>
    <w:p w14:paraId="7C78A85F" w14:textId="44173D64" w:rsidR="00022186" w:rsidRDefault="0011043F" w:rsidP="00022186">
      <w:pPr>
        <w:jc w:val="both"/>
        <w:rPr>
          <w:color w:val="333333"/>
        </w:rPr>
      </w:pPr>
      <w:r>
        <w:rPr>
          <w:color w:val="333333"/>
        </w:rPr>
        <w:t>1.4</w:t>
      </w:r>
      <w:r w:rsidR="00022186">
        <w:rPr>
          <w:color w:val="333333"/>
        </w:rPr>
        <w:t xml:space="preserve"> Деятельность Ассоциации не направлена на извлечение прибыли. Собственность и финансовые средства Ассоциации </w:t>
      </w:r>
      <w:r w:rsidR="001C6AB9">
        <w:rPr>
          <w:color w:val="333333"/>
        </w:rPr>
        <w:t>используются</w:t>
      </w:r>
      <w:r w:rsidR="00022186">
        <w:rPr>
          <w:color w:val="333333"/>
        </w:rPr>
        <w:t xml:space="preserve"> исключительно </w:t>
      </w:r>
      <w:r>
        <w:rPr>
          <w:color w:val="333333"/>
        </w:rPr>
        <w:t>в интересах достижения предусмотренных настоящим Уставом целей.</w:t>
      </w:r>
    </w:p>
    <w:p w14:paraId="52139D65" w14:textId="5963BBBF" w:rsidR="00CD7639" w:rsidRDefault="00022186" w:rsidP="00CD7639">
      <w:pPr>
        <w:jc w:val="both"/>
      </w:pPr>
      <w:r>
        <w:rPr>
          <w:color w:val="333333"/>
        </w:rPr>
        <w:t>1.</w:t>
      </w:r>
      <w:r w:rsidR="0011043F">
        <w:rPr>
          <w:color w:val="333333"/>
        </w:rPr>
        <w:t>5</w:t>
      </w:r>
      <w:r>
        <w:rPr>
          <w:color w:val="333333"/>
        </w:rPr>
        <w:t xml:space="preserve"> </w:t>
      </w:r>
      <w:r w:rsidR="00CD7639" w:rsidRPr="00CD7639">
        <w:rPr>
          <w:color w:val="333333"/>
        </w:rPr>
        <w:t>Члены Ассоциации сохраняют свою самостоятельность и права юридического лица.</w:t>
      </w:r>
    </w:p>
    <w:p w14:paraId="2D532970" w14:textId="62266574" w:rsidR="00CD7639" w:rsidRDefault="00CD7639" w:rsidP="00022186">
      <w:pPr>
        <w:jc w:val="both"/>
      </w:pPr>
      <w:r w:rsidRPr="00CD7639">
        <w:rPr>
          <w:color w:val="333333"/>
        </w:rPr>
        <w:t>1.</w:t>
      </w:r>
      <w:r w:rsidR="0011043F">
        <w:rPr>
          <w:color w:val="333333"/>
        </w:rPr>
        <w:t>6</w:t>
      </w:r>
      <w:r w:rsidRPr="00CD7639">
        <w:rPr>
          <w:color w:val="333333"/>
        </w:rPr>
        <w:t xml:space="preserve"> </w:t>
      </w:r>
      <w:r w:rsidR="00022186" w:rsidRPr="00CD7639">
        <w:rPr>
          <w:color w:val="333333"/>
        </w:rPr>
        <w:t xml:space="preserve">Члены Ассоциации </w:t>
      </w:r>
      <w:r w:rsidR="00022186">
        <w:rPr>
          <w:color w:val="333333"/>
        </w:rPr>
        <w:t xml:space="preserve">не отвечают по обязательствам Ассоциации, а </w:t>
      </w:r>
      <w:r w:rsidRPr="00CD7639">
        <w:rPr>
          <w:color w:val="333333"/>
        </w:rPr>
        <w:t xml:space="preserve">Ассоциация не отвечает по обязательствам своих членов. </w:t>
      </w:r>
    </w:p>
    <w:p w14:paraId="70ACA984" w14:textId="0FB310B7" w:rsidR="00B06787" w:rsidRDefault="00CD7639" w:rsidP="00CD7639">
      <w:pPr>
        <w:jc w:val="both"/>
        <w:rPr>
          <w:color w:val="333333"/>
        </w:rPr>
      </w:pPr>
      <w:r w:rsidRPr="00CD7639">
        <w:rPr>
          <w:color w:val="333333"/>
        </w:rPr>
        <w:t>1.</w:t>
      </w:r>
      <w:r w:rsidR="0011043F">
        <w:rPr>
          <w:color w:val="333333"/>
        </w:rPr>
        <w:t>7</w:t>
      </w:r>
      <w:r w:rsidRPr="00CD7639">
        <w:rPr>
          <w:color w:val="333333"/>
        </w:rPr>
        <w:t xml:space="preserve"> </w:t>
      </w:r>
      <w:r w:rsidR="00B06787">
        <w:rPr>
          <w:color w:val="333333"/>
        </w:rPr>
        <w:t>Рабочим языком Ассоциации является русский.</w:t>
      </w:r>
    </w:p>
    <w:p w14:paraId="6A698221" w14:textId="5B0CA8C2" w:rsidR="00CD7639" w:rsidRDefault="00B06787" w:rsidP="00CD7639">
      <w:pPr>
        <w:jc w:val="both"/>
        <w:rPr>
          <w:color w:val="333333"/>
        </w:rPr>
      </w:pPr>
      <w:r>
        <w:rPr>
          <w:color w:val="333333"/>
        </w:rPr>
        <w:t xml:space="preserve">1.8 </w:t>
      </w:r>
      <w:r w:rsidR="00CD7639" w:rsidRPr="00CD7639">
        <w:rPr>
          <w:color w:val="333333"/>
        </w:rPr>
        <w:t>Место нахождения Ассоциации</w:t>
      </w:r>
      <w:r w:rsidR="00022186">
        <w:rPr>
          <w:color w:val="333333"/>
        </w:rPr>
        <w:t>:________________________________________</w:t>
      </w:r>
      <w:r w:rsidR="00CD7639" w:rsidRPr="00CD7639">
        <w:rPr>
          <w:color w:val="333333"/>
        </w:rPr>
        <w:t>.</w:t>
      </w:r>
    </w:p>
    <w:p w14:paraId="5DF97744" w14:textId="77777777" w:rsidR="00B348C0" w:rsidRDefault="00B348C0" w:rsidP="00CD7639">
      <w:pPr>
        <w:jc w:val="both"/>
      </w:pPr>
    </w:p>
    <w:p w14:paraId="1611E1F6" w14:textId="2445F893" w:rsidR="00B14549" w:rsidRDefault="00256703"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2" w:name="_Toc51677306"/>
      <w:r>
        <w:rPr>
          <w:rFonts w:ascii="Times New Roman" w:hAnsi="Times New Roman" w:cs="Times New Roman"/>
          <w:sz w:val="24"/>
          <w:szCs w:val="24"/>
        </w:rPr>
        <w:t xml:space="preserve">ЦЕЛИ </w:t>
      </w:r>
      <w:r w:rsidR="00E21D12">
        <w:rPr>
          <w:rFonts w:ascii="Times New Roman" w:hAnsi="Times New Roman" w:cs="Times New Roman"/>
          <w:sz w:val="24"/>
          <w:szCs w:val="24"/>
        </w:rPr>
        <w:t xml:space="preserve">И ЗАДАЧИ </w:t>
      </w:r>
      <w:r w:rsidR="0011043F">
        <w:rPr>
          <w:rFonts w:ascii="Times New Roman" w:hAnsi="Times New Roman" w:cs="Times New Roman"/>
          <w:sz w:val="24"/>
          <w:szCs w:val="24"/>
        </w:rPr>
        <w:t>АССОЦИАЦИИ</w:t>
      </w:r>
      <w:bookmarkEnd w:id="2"/>
    </w:p>
    <w:p w14:paraId="314784FA" w14:textId="1C5DDAF1" w:rsidR="00B06787" w:rsidRDefault="0011043F" w:rsidP="0089303F">
      <w:pPr>
        <w:jc w:val="both"/>
        <w:rPr>
          <w:color w:val="333333"/>
        </w:rPr>
      </w:pPr>
      <w:bookmarkStart w:id="3" w:name="_Toc528239850"/>
      <w:r w:rsidRPr="0089303F">
        <w:rPr>
          <w:color w:val="333333"/>
        </w:rPr>
        <w:t xml:space="preserve">2.1 Целями Ассоциации </w:t>
      </w:r>
      <w:r w:rsidR="000E482C">
        <w:rPr>
          <w:color w:val="333333"/>
        </w:rPr>
        <w:t>являются:</w:t>
      </w:r>
      <w:r w:rsidR="00B06787">
        <w:rPr>
          <w:color w:val="333333"/>
        </w:rPr>
        <w:t xml:space="preserve"> </w:t>
      </w:r>
    </w:p>
    <w:p w14:paraId="5492D026" w14:textId="0F8DFF81" w:rsidR="00B06787" w:rsidRDefault="004E4E81" w:rsidP="0089303F">
      <w:pPr>
        <w:jc w:val="both"/>
        <w:rPr>
          <w:color w:val="333333"/>
        </w:rPr>
      </w:pPr>
      <w:r>
        <w:rPr>
          <w:color w:val="333333"/>
        </w:rPr>
        <w:lastRenderedPageBreak/>
        <w:t>2.1.1</w:t>
      </w:r>
      <w:r w:rsidR="00B06787">
        <w:rPr>
          <w:color w:val="333333"/>
        </w:rPr>
        <w:t xml:space="preserve"> </w:t>
      </w:r>
      <w:r w:rsidR="0089303F">
        <w:rPr>
          <w:color w:val="333333"/>
        </w:rPr>
        <w:t>создание благоприятных условий для наращивания</w:t>
      </w:r>
      <w:r w:rsidR="0011043F" w:rsidRPr="0089303F">
        <w:rPr>
          <w:color w:val="333333"/>
        </w:rPr>
        <w:t xml:space="preserve"> торгово-экономического сотрудничества в </w:t>
      </w:r>
      <w:r w:rsidR="00913D4A">
        <w:rPr>
          <w:color w:val="333333"/>
        </w:rPr>
        <w:t xml:space="preserve">Евразийском </w:t>
      </w:r>
      <w:r w:rsidR="0011043F" w:rsidRPr="0089303F">
        <w:rPr>
          <w:color w:val="333333"/>
        </w:rPr>
        <w:t>регионе</w:t>
      </w:r>
      <w:r w:rsidR="00913D4A">
        <w:rPr>
          <w:color w:val="333333"/>
        </w:rPr>
        <w:t xml:space="preserve"> (далее – регион)</w:t>
      </w:r>
      <w:r w:rsidR="00B06787">
        <w:rPr>
          <w:color w:val="333333"/>
        </w:rPr>
        <w:t>;</w:t>
      </w:r>
    </w:p>
    <w:p w14:paraId="00120959" w14:textId="34321D86" w:rsidR="00B06787" w:rsidRDefault="004E4E81" w:rsidP="0089303F">
      <w:pPr>
        <w:jc w:val="both"/>
        <w:rPr>
          <w:color w:val="333333"/>
        </w:rPr>
      </w:pPr>
      <w:r>
        <w:rPr>
          <w:color w:val="333333"/>
        </w:rPr>
        <w:t>2.1.2</w:t>
      </w:r>
      <w:r w:rsidR="0089303F" w:rsidRPr="0089303F">
        <w:rPr>
          <w:color w:val="333333"/>
        </w:rPr>
        <w:t xml:space="preserve"> </w:t>
      </w:r>
      <w:r w:rsidR="0011043F" w:rsidRPr="0089303F">
        <w:rPr>
          <w:color w:val="333333"/>
        </w:rPr>
        <w:t>обеспечение для органов по аккредитации-членов Ассоциации</w:t>
      </w:r>
      <w:r w:rsidR="006204D3">
        <w:rPr>
          <w:color w:val="333333"/>
        </w:rPr>
        <w:t xml:space="preserve"> статуса подписантов договорённостей о взаимном признании в международных организациях по аккредитации </w:t>
      </w:r>
      <w:r w:rsidR="006204D3">
        <w:rPr>
          <w:color w:val="333333"/>
          <w:lang w:val="en-US"/>
        </w:rPr>
        <w:t>IAF</w:t>
      </w:r>
      <w:r w:rsidR="006204D3">
        <w:rPr>
          <w:color w:val="333333"/>
        </w:rPr>
        <w:t xml:space="preserve"> и </w:t>
      </w:r>
      <w:r w:rsidR="006204D3">
        <w:rPr>
          <w:color w:val="333333"/>
          <w:lang w:val="en-US"/>
        </w:rPr>
        <w:t>ILAC</w:t>
      </w:r>
      <w:r w:rsidR="00B06787">
        <w:rPr>
          <w:color w:val="333333"/>
        </w:rPr>
        <w:t>;</w:t>
      </w:r>
    </w:p>
    <w:p w14:paraId="3A980034" w14:textId="6E2B5DA7" w:rsidR="00B06787" w:rsidRDefault="004E4E81" w:rsidP="0089303F">
      <w:pPr>
        <w:jc w:val="both"/>
        <w:rPr>
          <w:color w:val="333333"/>
        </w:rPr>
      </w:pPr>
      <w:r>
        <w:rPr>
          <w:color w:val="333333"/>
        </w:rPr>
        <w:t>2.1.3</w:t>
      </w:r>
      <w:r w:rsidR="0011043F" w:rsidRPr="0089303F">
        <w:rPr>
          <w:color w:val="333333"/>
        </w:rPr>
        <w:t xml:space="preserve"> </w:t>
      </w:r>
      <w:r w:rsidR="0089303F" w:rsidRPr="0089303F">
        <w:rPr>
          <w:color w:val="333333"/>
        </w:rPr>
        <w:t>содействие развитию</w:t>
      </w:r>
      <w:r w:rsidR="0089303F">
        <w:rPr>
          <w:color w:val="333333"/>
        </w:rPr>
        <w:t xml:space="preserve"> </w:t>
      </w:r>
      <w:r w:rsidR="00B06787">
        <w:rPr>
          <w:color w:val="333333"/>
        </w:rPr>
        <w:t>систем аккредитации стран региона;</w:t>
      </w:r>
    </w:p>
    <w:p w14:paraId="21619C76" w14:textId="10B4B1AD" w:rsidR="0011043F" w:rsidRPr="0089303F" w:rsidRDefault="004E4E81" w:rsidP="0089303F">
      <w:pPr>
        <w:jc w:val="both"/>
        <w:rPr>
          <w:color w:val="333333"/>
        </w:rPr>
      </w:pPr>
      <w:r>
        <w:rPr>
          <w:color w:val="333333"/>
        </w:rPr>
        <w:t>2.1.4</w:t>
      </w:r>
      <w:r w:rsidR="0089303F">
        <w:rPr>
          <w:color w:val="333333"/>
        </w:rPr>
        <w:t xml:space="preserve"> </w:t>
      </w:r>
      <w:r w:rsidR="0011043F" w:rsidRPr="0089303F">
        <w:rPr>
          <w:color w:val="333333"/>
        </w:rPr>
        <w:t>создание условий для профессионального взаимодействия участников</w:t>
      </w:r>
      <w:r w:rsidR="00B06787">
        <w:rPr>
          <w:color w:val="333333"/>
        </w:rPr>
        <w:t xml:space="preserve"> систем аккредитации стран региона</w:t>
      </w:r>
      <w:r w:rsidR="0011043F" w:rsidRPr="0089303F">
        <w:rPr>
          <w:color w:val="333333"/>
        </w:rPr>
        <w:t>.</w:t>
      </w:r>
    </w:p>
    <w:p w14:paraId="38BC2413" w14:textId="2248C0F8" w:rsidR="0011043F" w:rsidRPr="0089303F" w:rsidRDefault="0011043F" w:rsidP="0089303F">
      <w:pPr>
        <w:jc w:val="both"/>
        <w:rPr>
          <w:color w:val="333333"/>
        </w:rPr>
      </w:pPr>
      <w:r w:rsidRPr="0089303F">
        <w:rPr>
          <w:color w:val="333333"/>
        </w:rPr>
        <w:t xml:space="preserve"> </w:t>
      </w:r>
      <w:r w:rsidR="00B06787">
        <w:rPr>
          <w:color w:val="333333"/>
        </w:rPr>
        <w:t>2.2 Для достижения указанных целей Ассоциация решает следующие задачи</w:t>
      </w:r>
      <w:r w:rsidR="00E15B7E">
        <w:rPr>
          <w:color w:val="333333"/>
        </w:rPr>
        <w:t>.</w:t>
      </w:r>
    </w:p>
    <w:p w14:paraId="24C0B223" w14:textId="415D5716" w:rsidR="0011043F" w:rsidRDefault="00E15B7E" w:rsidP="0089303F">
      <w:pPr>
        <w:jc w:val="both"/>
        <w:rPr>
          <w:color w:val="333333"/>
        </w:rPr>
      </w:pPr>
      <w:r>
        <w:rPr>
          <w:color w:val="333333"/>
        </w:rPr>
        <w:t>2.2.1</w:t>
      </w:r>
      <w:r w:rsidR="0011043F" w:rsidRPr="0089303F">
        <w:rPr>
          <w:color w:val="333333"/>
        </w:rPr>
        <w:t xml:space="preserve"> </w:t>
      </w:r>
      <w:r>
        <w:rPr>
          <w:color w:val="333333"/>
        </w:rPr>
        <w:t>С</w:t>
      </w:r>
      <w:r w:rsidR="0011043F" w:rsidRPr="0089303F">
        <w:rPr>
          <w:color w:val="333333"/>
        </w:rPr>
        <w:t xml:space="preserve">оздание и поддержание механизма взаимного признания </w:t>
      </w:r>
      <w:r>
        <w:rPr>
          <w:color w:val="333333"/>
        </w:rPr>
        <w:t xml:space="preserve">органов по </w:t>
      </w:r>
      <w:r w:rsidR="0011043F" w:rsidRPr="0089303F">
        <w:rPr>
          <w:color w:val="333333"/>
        </w:rPr>
        <w:t xml:space="preserve">аккредитации в </w:t>
      </w:r>
      <w:r w:rsidR="004E4E81">
        <w:rPr>
          <w:color w:val="333333"/>
        </w:rPr>
        <w:t>Евразийском</w:t>
      </w:r>
      <w:r>
        <w:rPr>
          <w:color w:val="333333"/>
        </w:rPr>
        <w:t xml:space="preserve"> </w:t>
      </w:r>
      <w:r w:rsidR="0011043F" w:rsidRPr="0089303F">
        <w:rPr>
          <w:color w:val="333333"/>
        </w:rPr>
        <w:t>регионе</w:t>
      </w:r>
      <w:r w:rsidR="002618CB">
        <w:rPr>
          <w:color w:val="333333"/>
        </w:rPr>
        <w:t>.</w:t>
      </w:r>
    </w:p>
    <w:p w14:paraId="13B79044" w14:textId="421F12E5" w:rsidR="00E15B7E" w:rsidRDefault="00E15B7E" w:rsidP="0089303F">
      <w:pPr>
        <w:jc w:val="both"/>
        <w:rPr>
          <w:color w:val="333333"/>
        </w:rPr>
      </w:pPr>
      <w:r>
        <w:rPr>
          <w:color w:val="333333"/>
        </w:rPr>
        <w:t>2.2.2 Организация и п</w:t>
      </w:r>
      <w:r w:rsidRPr="0089303F">
        <w:rPr>
          <w:color w:val="333333"/>
        </w:rPr>
        <w:t>роведени</w:t>
      </w:r>
      <w:r>
        <w:rPr>
          <w:color w:val="333333"/>
        </w:rPr>
        <w:t>е</w:t>
      </w:r>
      <w:r w:rsidRPr="0089303F">
        <w:rPr>
          <w:color w:val="333333"/>
        </w:rPr>
        <w:t xml:space="preserve"> взаимных сравнительных оценок </w:t>
      </w:r>
      <w:r>
        <w:rPr>
          <w:color w:val="333333"/>
        </w:rPr>
        <w:t>в целях формирования и поддержания надлежащего</w:t>
      </w:r>
      <w:r w:rsidRPr="0089303F">
        <w:rPr>
          <w:color w:val="333333"/>
        </w:rPr>
        <w:t xml:space="preserve"> </w:t>
      </w:r>
      <w:r>
        <w:rPr>
          <w:color w:val="333333"/>
        </w:rPr>
        <w:t xml:space="preserve">уровня </w:t>
      </w:r>
      <w:r w:rsidRPr="0089303F">
        <w:rPr>
          <w:color w:val="333333"/>
        </w:rPr>
        <w:t xml:space="preserve">доверия </w:t>
      </w:r>
      <w:r>
        <w:rPr>
          <w:color w:val="333333"/>
        </w:rPr>
        <w:t xml:space="preserve">в отношении </w:t>
      </w:r>
      <w:r w:rsidRPr="0089303F">
        <w:rPr>
          <w:color w:val="333333"/>
        </w:rPr>
        <w:t xml:space="preserve">систем </w:t>
      </w:r>
      <w:r>
        <w:rPr>
          <w:color w:val="333333"/>
        </w:rPr>
        <w:t xml:space="preserve">аккредитации </w:t>
      </w:r>
      <w:r w:rsidR="002618CB">
        <w:rPr>
          <w:color w:val="333333"/>
        </w:rPr>
        <w:t>членов Ассоциации</w:t>
      </w:r>
      <w:r>
        <w:rPr>
          <w:color w:val="333333"/>
        </w:rPr>
        <w:t xml:space="preserve">, в том числе </w:t>
      </w:r>
      <w:r w:rsidR="002618CB">
        <w:rPr>
          <w:color w:val="333333"/>
        </w:rPr>
        <w:t xml:space="preserve">систем аккредитации </w:t>
      </w:r>
      <w:r>
        <w:rPr>
          <w:color w:val="333333"/>
        </w:rPr>
        <w:t xml:space="preserve">стран-участниц интеграционных процессов в рамках </w:t>
      </w:r>
      <w:r w:rsidRPr="0089303F">
        <w:rPr>
          <w:color w:val="333333"/>
        </w:rPr>
        <w:t>ЕАЭС и СНГ</w:t>
      </w:r>
      <w:r w:rsidR="004E4E81">
        <w:rPr>
          <w:color w:val="333333"/>
        </w:rPr>
        <w:t>.</w:t>
      </w:r>
    </w:p>
    <w:p w14:paraId="09DC6C94" w14:textId="52F0F6AC" w:rsidR="000B42AC" w:rsidRDefault="00E15B7E" w:rsidP="0089303F">
      <w:pPr>
        <w:jc w:val="both"/>
        <w:rPr>
          <w:color w:val="333333"/>
        </w:rPr>
      </w:pPr>
      <w:r>
        <w:rPr>
          <w:color w:val="333333"/>
        </w:rPr>
        <w:t xml:space="preserve">2.2.3. </w:t>
      </w:r>
      <w:r w:rsidR="000B42AC">
        <w:rPr>
          <w:color w:val="333333"/>
        </w:rPr>
        <w:t xml:space="preserve">Содействие </w:t>
      </w:r>
      <w:r w:rsidR="000B42AC" w:rsidRPr="000B42AC">
        <w:rPr>
          <w:color w:val="333333"/>
        </w:rPr>
        <w:t>признани</w:t>
      </w:r>
      <w:r w:rsidR="000B42AC">
        <w:rPr>
          <w:color w:val="333333"/>
        </w:rPr>
        <w:t>ю и использованию</w:t>
      </w:r>
      <w:r w:rsidR="000B42AC" w:rsidRPr="000B42AC">
        <w:rPr>
          <w:color w:val="333333"/>
        </w:rPr>
        <w:t xml:space="preserve"> </w:t>
      </w:r>
      <w:r w:rsidR="000B42AC">
        <w:rPr>
          <w:color w:val="333333"/>
        </w:rPr>
        <w:t>деловыми кругами</w:t>
      </w:r>
      <w:r w:rsidR="000B42AC" w:rsidRPr="000B42AC">
        <w:rPr>
          <w:color w:val="333333"/>
        </w:rPr>
        <w:t xml:space="preserve"> и государственными органами </w:t>
      </w:r>
      <w:r w:rsidR="00BA5AAD">
        <w:rPr>
          <w:color w:val="333333"/>
        </w:rPr>
        <w:t xml:space="preserve">стран </w:t>
      </w:r>
      <w:r w:rsidR="004E4E81">
        <w:rPr>
          <w:color w:val="333333"/>
        </w:rPr>
        <w:t>Евразийского</w:t>
      </w:r>
      <w:r w:rsidR="00BA5AAD">
        <w:rPr>
          <w:color w:val="333333"/>
        </w:rPr>
        <w:t xml:space="preserve"> региона </w:t>
      </w:r>
      <w:r w:rsidR="000B42AC" w:rsidRPr="000B42AC">
        <w:rPr>
          <w:color w:val="333333"/>
        </w:rPr>
        <w:t>результатов</w:t>
      </w:r>
      <w:r w:rsidR="000B42AC">
        <w:rPr>
          <w:color w:val="333333"/>
        </w:rPr>
        <w:t xml:space="preserve"> деятельности органов по оценке соответствия, аккредитованных органами по аккредитации-членами Ассоциации</w:t>
      </w:r>
      <w:r w:rsidR="002618CB">
        <w:rPr>
          <w:color w:val="333333"/>
        </w:rPr>
        <w:t>, в целях устранения технических барьеров во взаимной торговле</w:t>
      </w:r>
      <w:r w:rsidR="000B42AC" w:rsidRPr="000B42AC">
        <w:rPr>
          <w:color w:val="333333"/>
        </w:rPr>
        <w:t>.</w:t>
      </w:r>
    </w:p>
    <w:p w14:paraId="6E11DC38" w14:textId="25FC20B2" w:rsidR="00713D22" w:rsidRDefault="000B42AC" w:rsidP="0089303F">
      <w:pPr>
        <w:jc w:val="both"/>
        <w:rPr>
          <w:color w:val="333333"/>
        </w:rPr>
      </w:pPr>
      <w:r>
        <w:rPr>
          <w:color w:val="333333"/>
        </w:rPr>
        <w:t xml:space="preserve">2.2.4 </w:t>
      </w:r>
      <w:r w:rsidR="00713D22">
        <w:rPr>
          <w:color w:val="333333"/>
        </w:rPr>
        <w:t>С</w:t>
      </w:r>
      <w:r w:rsidR="00713D22" w:rsidRPr="0089303F">
        <w:rPr>
          <w:color w:val="333333"/>
        </w:rPr>
        <w:t xml:space="preserve">оздание </w:t>
      </w:r>
      <w:r w:rsidR="00713D22">
        <w:rPr>
          <w:color w:val="333333"/>
        </w:rPr>
        <w:t xml:space="preserve">информационного ресурса по вопросам аккредитации, в том числе </w:t>
      </w:r>
      <w:r w:rsidR="00713D22" w:rsidRPr="0089303F">
        <w:rPr>
          <w:color w:val="333333"/>
        </w:rPr>
        <w:t>ориентированно</w:t>
      </w:r>
      <w:r w:rsidR="00713D22">
        <w:rPr>
          <w:color w:val="333333"/>
        </w:rPr>
        <w:t>го</w:t>
      </w:r>
      <w:r w:rsidR="00713D22" w:rsidRPr="0089303F">
        <w:rPr>
          <w:color w:val="333333"/>
        </w:rPr>
        <w:t xml:space="preserve"> на конечного пользователя </w:t>
      </w:r>
      <w:r w:rsidR="00713D22">
        <w:rPr>
          <w:color w:val="333333"/>
        </w:rPr>
        <w:t>механизма</w:t>
      </w:r>
      <w:r w:rsidR="00713D22" w:rsidRPr="0089303F">
        <w:rPr>
          <w:color w:val="333333"/>
        </w:rPr>
        <w:t xml:space="preserve"> подтверждения документов об оценке соответствия, выданных органами по оценке соответствия</w:t>
      </w:r>
      <w:r w:rsidR="00713D22">
        <w:rPr>
          <w:color w:val="333333"/>
        </w:rPr>
        <w:t xml:space="preserve">, аккредитованными </w:t>
      </w:r>
      <w:r>
        <w:rPr>
          <w:color w:val="333333"/>
        </w:rPr>
        <w:t>органами по аккредитации-членами Ассоциации</w:t>
      </w:r>
      <w:r w:rsidR="00713D22">
        <w:rPr>
          <w:color w:val="333333"/>
        </w:rPr>
        <w:t>.</w:t>
      </w:r>
    </w:p>
    <w:p w14:paraId="5C1FB937" w14:textId="1ABBA619" w:rsidR="00E15B7E" w:rsidRPr="0089303F" w:rsidRDefault="00713D22" w:rsidP="0089303F">
      <w:pPr>
        <w:jc w:val="both"/>
        <w:rPr>
          <w:color w:val="333333"/>
        </w:rPr>
      </w:pPr>
      <w:r>
        <w:rPr>
          <w:color w:val="333333"/>
        </w:rPr>
        <w:t>2.2.</w:t>
      </w:r>
      <w:r w:rsidR="000B42AC">
        <w:rPr>
          <w:color w:val="333333"/>
        </w:rPr>
        <w:t>5</w:t>
      </w:r>
      <w:r>
        <w:rPr>
          <w:color w:val="333333"/>
        </w:rPr>
        <w:t xml:space="preserve"> </w:t>
      </w:r>
      <w:r w:rsidR="00E15B7E">
        <w:rPr>
          <w:color w:val="333333"/>
        </w:rPr>
        <w:t xml:space="preserve">Содействие принятию и внедрению </w:t>
      </w:r>
      <w:r w:rsidR="00BA5AAD">
        <w:rPr>
          <w:color w:val="333333"/>
        </w:rPr>
        <w:t xml:space="preserve">в странах региона </w:t>
      </w:r>
      <w:r w:rsidR="00E15B7E">
        <w:rPr>
          <w:color w:val="333333"/>
        </w:rPr>
        <w:t>стандартов, руководств и обязательных документов в сфере аккредитации, разработанных и утверждённых соответствующими международными организациями, такими как Международная организация по стандартизации (</w:t>
      </w:r>
      <w:r w:rsidR="00DC27E3">
        <w:rPr>
          <w:color w:val="333333"/>
          <w:lang w:val="en-US"/>
        </w:rPr>
        <w:t>ISO</w:t>
      </w:r>
      <w:r w:rsidR="00E15B7E">
        <w:rPr>
          <w:color w:val="333333"/>
        </w:rPr>
        <w:t xml:space="preserve">), Международная электротехническая комиссия </w:t>
      </w:r>
      <w:r w:rsidR="00E15B7E">
        <w:rPr>
          <w:color w:val="333333"/>
        </w:rPr>
        <w:lastRenderedPageBreak/>
        <w:t>(МЭК), Международный форум по аккредитации (</w:t>
      </w:r>
      <w:r w:rsidR="00DC27E3">
        <w:rPr>
          <w:color w:val="333333"/>
          <w:lang w:val="en-US"/>
        </w:rPr>
        <w:t>IAF</w:t>
      </w:r>
      <w:r w:rsidR="00E15B7E">
        <w:rPr>
          <w:color w:val="333333"/>
        </w:rPr>
        <w:t>), Международная организация по аккредитации лабораторий (</w:t>
      </w:r>
      <w:r w:rsidR="00DC27E3">
        <w:rPr>
          <w:color w:val="333333"/>
          <w:lang w:val="en-US"/>
        </w:rPr>
        <w:t>ILAC</w:t>
      </w:r>
      <w:r w:rsidR="00E15B7E">
        <w:rPr>
          <w:color w:val="333333"/>
        </w:rPr>
        <w:t>).</w:t>
      </w:r>
    </w:p>
    <w:p w14:paraId="7069CA3F" w14:textId="7A6FBE6B" w:rsidR="00713D22" w:rsidRPr="0089303F" w:rsidRDefault="00713D22" w:rsidP="00713D22">
      <w:pPr>
        <w:jc w:val="both"/>
        <w:rPr>
          <w:color w:val="333333"/>
        </w:rPr>
      </w:pPr>
      <w:r>
        <w:rPr>
          <w:color w:val="333333"/>
        </w:rPr>
        <w:t>2.2.</w:t>
      </w:r>
      <w:r w:rsidR="000B42AC">
        <w:rPr>
          <w:color w:val="333333"/>
        </w:rPr>
        <w:t>6</w:t>
      </w:r>
      <w:r>
        <w:rPr>
          <w:color w:val="333333"/>
        </w:rPr>
        <w:t xml:space="preserve"> С</w:t>
      </w:r>
      <w:r w:rsidRPr="0089303F">
        <w:rPr>
          <w:color w:val="333333"/>
        </w:rPr>
        <w:t>одействие участию органов по оценке соответствия</w:t>
      </w:r>
      <w:r>
        <w:rPr>
          <w:color w:val="333333"/>
        </w:rPr>
        <w:t xml:space="preserve"> </w:t>
      </w:r>
      <w:r w:rsidRPr="0089303F">
        <w:rPr>
          <w:color w:val="333333"/>
        </w:rPr>
        <w:t>стран</w:t>
      </w:r>
      <w:r>
        <w:rPr>
          <w:color w:val="333333"/>
        </w:rPr>
        <w:t xml:space="preserve"> региона</w:t>
      </w:r>
      <w:r w:rsidRPr="0089303F">
        <w:rPr>
          <w:color w:val="333333"/>
        </w:rPr>
        <w:t xml:space="preserve"> в п</w:t>
      </w:r>
      <w:r>
        <w:rPr>
          <w:color w:val="333333"/>
        </w:rPr>
        <w:t>рограммах проверки квалификации.</w:t>
      </w:r>
    </w:p>
    <w:p w14:paraId="3DC26A15" w14:textId="2BE9052F" w:rsidR="00713D22" w:rsidRPr="0089303F" w:rsidRDefault="00713D22" w:rsidP="00713D22">
      <w:pPr>
        <w:jc w:val="both"/>
        <w:rPr>
          <w:color w:val="333333"/>
        </w:rPr>
      </w:pPr>
      <w:r>
        <w:rPr>
          <w:color w:val="333333"/>
        </w:rPr>
        <w:t>2.2.</w:t>
      </w:r>
      <w:r w:rsidR="000B42AC">
        <w:rPr>
          <w:color w:val="333333"/>
        </w:rPr>
        <w:t>7</w:t>
      </w:r>
      <w:r w:rsidRPr="0089303F">
        <w:rPr>
          <w:color w:val="333333"/>
        </w:rPr>
        <w:t xml:space="preserve"> </w:t>
      </w:r>
      <w:r>
        <w:rPr>
          <w:color w:val="333333"/>
        </w:rPr>
        <w:t>П</w:t>
      </w:r>
      <w:r w:rsidRPr="0089303F">
        <w:rPr>
          <w:color w:val="333333"/>
        </w:rPr>
        <w:t xml:space="preserve">олучение и </w:t>
      </w:r>
      <w:r>
        <w:rPr>
          <w:color w:val="333333"/>
        </w:rPr>
        <w:t>поддержание</w:t>
      </w:r>
      <w:r w:rsidRPr="0089303F">
        <w:rPr>
          <w:color w:val="333333"/>
        </w:rPr>
        <w:t xml:space="preserve"> </w:t>
      </w:r>
      <w:r w:rsidR="00BA5AAD">
        <w:rPr>
          <w:color w:val="333333"/>
        </w:rPr>
        <w:t xml:space="preserve">для Ассоциации </w:t>
      </w:r>
      <w:r w:rsidRPr="0089303F">
        <w:rPr>
          <w:color w:val="333333"/>
        </w:rPr>
        <w:t>статуса регионально</w:t>
      </w:r>
      <w:r w:rsidR="00BA5AAD">
        <w:rPr>
          <w:color w:val="333333"/>
        </w:rPr>
        <w:t>й</w:t>
      </w:r>
      <w:r w:rsidRPr="0089303F">
        <w:rPr>
          <w:color w:val="333333"/>
        </w:rPr>
        <w:t xml:space="preserve"> </w:t>
      </w:r>
      <w:r w:rsidR="004E1ABF">
        <w:rPr>
          <w:color w:val="333333"/>
        </w:rPr>
        <w:t>организации</w:t>
      </w:r>
      <w:r w:rsidRPr="0089303F">
        <w:rPr>
          <w:color w:val="333333"/>
        </w:rPr>
        <w:t>-подписанта</w:t>
      </w:r>
      <w:r>
        <w:rPr>
          <w:color w:val="333333"/>
        </w:rPr>
        <w:t xml:space="preserve"> </w:t>
      </w:r>
      <w:r w:rsidR="00BA5AAD">
        <w:rPr>
          <w:color w:val="333333"/>
        </w:rPr>
        <w:t>многосторонних</w:t>
      </w:r>
      <w:r>
        <w:rPr>
          <w:color w:val="333333"/>
        </w:rPr>
        <w:t xml:space="preserve"> договорённостей о взаимном признании</w:t>
      </w:r>
      <w:r w:rsidRPr="0089303F">
        <w:rPr>
          <w:color w:val="333333"/>
        </w:rPr>
        <w:t xml:space="preserve"> IAF MLA и ILAC MRA</w:t>
      </w:r>
      <w:r>
        <w:rPr>
          <w:color w:val="333333"/>
        </w:rPr>
        <w:t>.</w:t>
      </w:r>
    </w:p>
    <w:p w14:paraId="666C85A9" w14:textId="1553A6BF" w:rsidR="00713D22" w:rsidRDefault="00713D22" w:rsidP="00713D22">
      <w:pPr>
        <w:jc w:val="both"/>
        <w:rPr>
          <w:color w:val="333333"/>
        </w:rPr>
      </w:pPr>
      <w:r>
        <w:rPr>
          <w:color w:val="333333"/>
        </w:rPr>
        <w:t>2.2.</w:t>
      </w:r>
      <w:r w:rsidR="000B42AC">
        <w:rPr>
          <w:color w:val="333333"/>
        </w:rPr>
        <w:t>8</w:t>
      </w:r>
      <w:r>
        <w:rPr>
          <w:color w:val="333333"/>
        </w:rPr>
        <w:t xml:space="preserve"> Содействие п</w:t>
      </w:r>
      <w:r w:rsidRPr="0089303F">
        <w:rPr>
          <w:color w:val="333333"/>
        </w:rPr>
        <w:t>родвижени</w:t>
      </w:r>
      <w:r>
        <w:rPr>
          <w:color w:val="333333"/>
        </w:rPr>
        <w:t>ю</w:t>
      </w:r>
      <w:r w:rsidRPr="0089303F">
        <w:rPr>
          <w:color w:val="333333"/>
        </w:rPr>
        <w:t xml:space="preserve"> общих интересов </w:t>
      </w:r>
      <w:r w:rsidR="00BA5AAD">
        <w:rPr>
          <w:color w:val="333333"/>
        </w:rPr>
        <w:t>органов по аккредитации-член</w:t>
      </w:r>
      <w:r w:rsidR="004E4E81">
        <w:rPr>
          <w:color w:val="333333"/>
        </w:rPr>
        <w:t>ов</w:t>
      </w:r>
      <w:r w:rsidR="00BA5AAD">
        <w:rPr>
          <w:color w:val="333333"/>
        </w:rPr>
        <w:t xml:space="preserve"> Ассоциации </w:t>
      </w:r>
      <w:r w:rsidRPr="0089303F">
        <w:rPr>
          <w:color w:val="333333"/>
        </w:rPr>
        <w:t>в международных организациях по аккредитации</w:t>
      </w:r>
      <w:r>
        <w:rPr>
          <w:color w:val="333333"/>
        </w:rPr>
        <w:t>.</w:t>
      </w:r>
    </w:p>
    <w:p w14:paraId="68CBE459" w14:textId="1150DB73" w:rsidR="00713D22" w:rsidRPr="0089303F" w:rsidRDefault="00713D22" w:rsidP="00713D22">
      <w:pPr>
        <w:jc w:val="both"/>
        <w:rPr>
          <w:color w:val="333333"/>
        </w:rPr>
      </w:pPr>
      <w:r>
        <w:rPr>
          <w:color w:val="333333"/>
        </w:rPr>
        <w:t>2.2.</w:t>
      </w:r>
      <w:r w:rsidR="000B42AC">
        <w:rPr>
          <w:color w:val="333333"/>
        </w:rPr>
        <w:t>9</w:t>
      </w:r>
      <w:r>
        <w:rPr>
          <w:color w:val="333333"/>
        </w:rPr>
        <w:t xml:space="preserve"> Налаживание и поддержание контактов с другими региональными и международными организациями в области аккредитации, стандартизации, оценк</w:t>
      </w:r>
      <w:r w:rsidR="00BA5AAD">
        <w:rPr>
          <w:color w:val="333333"/>
        </w:rPr>
        <w:t>и</w:t>
      </w:r>
      <w:r>
        <w:rPr>
          <w:color w:val="333333"/>
        </w:rPr>
        <w:t xml:space="preserve"> соответствия и метрологии.</w:t>
      </w:r>
    </w:p>
    <w:p w14:paraId="54D5658D" w14:textId="453099D2" w:rsidR="0011043F" w:rsidRPr="0089303F" w:rsidRDefault="000B42AC" w:rsidP="0089303F">
      <w:pPr>
        <w:jc w:val="both"/>
        <w:rPr>
          <w:color w:val="333333"/>
        </w:rPr>
      </w:pPr>
      <w:r>
        <w:rPr>
          <w:color w:val="333333"/>
        </w:rPr>
        <w:t>2.2.10</w:t>
      </w:r>
      <w:r w:rsidR="0011043F" w:rsidRPr="0089303F">
        <w:rPr>
          <w:color w:val="333333"/>
        </w:rPr>
        <w:t xml:space="preserve"> </w:t>
      </w:r>
      <w:r>
        <w:rPr>
          <w:color w:val="333333"/>
        </w:rPr>
        <w:t>О</w:t>
      </w:r>
      <w:r w:rsidR="0011043F" w:rsidRPr="0089303F">
        <w:rPr>
          <w:color w:val="333333"/>
        </w:rPr>
        <w:t xml:space="preserve">казание аналитической, экспертной и </w:t>
      </w:r>
      <w:r>
        <w:rPr>
          <w:color w:val="333333"/>
        </w:rPr>
        <w:t>информационной</w:t>
      </w:r>
      <w:r w:rsidR="0011043F" w:rsidRPr="0089303F">
        <w:rPr>
          <w:color w:val="333333"/>
        </w:rPr>
        <w:t xml:space="preserve"> поддержки деятельности регуляторов в сфере аккредитации и оценки соответствия стран региона</w:t>
      </w:r>
      <w:r w:rsidR="002618CB">
        <w:rPr>
          <w:color w:val="333333"/>
        </w:rPr>
        <w:t>, в том числе в области противодействия недобросовестным участникам рынка оценки соответствия.</w:t>
      </w:r>
    </w:p>
    <w:p w14:paraId="19A5A758" w14:textId="7489DC1C" w:rsidR="0011043F" w:rsidRPr="0089303F" w:rsidRDefault="000B42AC" w:rsidP="0089303F">
      <w:pPr>
        <w:jc w:val="both"/>
        <w:rPr>
          <w:color w:val="333333"/>
        </w:rPr>
      </w:pPr>
      <w:r>
        <w:rPr>
          <w:color w:val="333333"/>
        </w:rPr>
        <w:t>2.2.11</w:t>
      </w:r>
      <w:r w:rsidR="0011043F" w:rsidRPr="0089303F">
        <w:rPr>
          <w:color w:val="333333"/>
        </w:rPr>
        <w:t xml:space="preserve"> </w:t>
      </w:r>
      <w:r>
        <w:rPr>
          <w:color w:val="333333"/>
        </w:rPr>
        <w:t>Р</w:t>
      </w:r>
      <w:r w:rsidR="0011043F" w:rsidRPr="0089303F">
        <w:rPr>
          <w:color w:val="333333"/>
        </w:rPr>
        <w:t>еализация мер, направленных на гармонизацию процессов аккредитации и оценки соответствия в регионе, в том числе путём разработки и публикации соответствующих руководств и рекомендаций</w:t>
      </w:r>
      <w:r>
        <w:rPr>
          <w:color w:val="333333"/>
        </w:rPr>
        <w:t>.</w:t>
      </w:r>
    </w:p>
    <w:p w14:paraId="1DE0E484" w14:textId="67CE21AB" w:rsidR="000B42AC" w:rsidRPr="0089303F" w:rsidRDefault="000B42AC" w:rsidP="000B42AC">
      <w:pPr>
        <w:jc w:val="both"/>
        <w:rPr>
          <w:color w:val="333333"/>
        </w:rPr>
      </w:pPr>
      <w:r>
        <w:rPr>
          <w:color w:val="333333"/>
        </w:rPr>
        <w:t>2.2.12</w:t>
      </w:r>
      <w:r w:rsidR="0011043F" w:rsidRPr="0089303F">
        <w:rPr>
          <w:color w:val="333333"/>
        </w:rPr>
        <w:t xml:space="preserve"> </w:t>
      </w:r>
      <w:r>
        <w:rPr>
          <w:color w:val="333333"/>
        </w:rPr>
        <w:t>И</w:t>
      </w:r>
      <w:r w:rsidRPr="0089303F">
        <w:rPr>
          <w:color w:val="333333"/>
        </w:rPr>
        <w:t>зучение потребностей конечных потребителей услуг аккредитации и оценки соответствия в странах</w:t>
      </w:r>
      <w:r w:rsidR="00BA5AAD">
        <w:rPr>
          <w:color w:val="333333"/>
        </w:rPr>
        <w:t xml:space="preserve"> </w:t>
      </w:r>
      <w:r w:rsidRPr="0089303F">
        <w:rPr>
          <w:color w:val="333333"/>
        </w:rPr>
        <w:t>рег</w:t>
      </w:r>
      <w:r>
        <w:rPr>
          <w:color w:val="333333"/>
        </w:rPr>
        <w:t>иона.</w:t>
      </w:r>
    </w:p>
    <w:p w14:paraId="57AB5B57" w14:textId="5F53275E" w:rsidR="000B42AC" w:rsidRPr="0089303F" w:rsidRDefault="000B42AC" w:rsidP="000B42AC">
      <w:pPr>
        <w:jc w:val="both"/>
        <w:rPr>
          <w:color w:val="333333"/>
        </w:rPr>
      </w:pPr>
      <w:r>
        <w:rPr>
          <w:color w:val="333333"/>
        </w:rPr>
        <w:t>2.2.13</w:t>
      </w:r>
      <w:r w:rsidRPr="0089303F">
        <w:rPr>
          <w:color w:val="333333"/>
        </w:rPr>
        <w:t xml:space="preserve"> </w:t>
      </w:r>
      <w:r>
        <w:rPr>
          <w:color w:val="333333"/>
        </w:rPr>
        <w:t>О</w:t>
      </w:r>
      <w:r w:rsidRPr="0089303F">
        <w:rPr>
          <w:color w:val="333333"/>
        </w:rPr>
        <w:t>рганизация работы, направленной на совершенствование услуг в области аккредитации</w:t>
      </w:r>
      <w:r w:rsidR="00BA5AAD">
        <w:rPr>
          <w:color w:val="333333"/>
        </w:rPr>
        <w:t>, предоставляемых органами по аккредитации-членами Ассоциации</w:t>
      </w:r>
      <w:r w:rsidRPr="0089303F">
        <w:rPr>
          <w:color w:val="333333"/>
        </w:rPr>
        <w:t>.</w:t>
      </w:r>
    </w:p>
    <w:p w14:paraId="213B4E85" w14:textId="6D730649" w:rsidR="0011043F" w:rsidRDefault="000B42AC" w:rsidP="0089303F">
      <w:pPr>
        <w:jc w:val="both"/>
        <w:rPr>
          <w:color w:val="333333"/>
        </w:rPr>
      </w:pPr>
      <w:r>
        <w:rPr>
          <w:color w:val="333333"/>
        </w:rPr>
        <w:t>2.2.14 Организация</w:t>
      </w:r>
      <w:r w:rsidR="0011043F" w:rsidRPr="0089303F">
        <w:rPr>
          <w:color w:val="333333"/>
        </w:rPr>
        <w:t xml:space="preserve"> тематических площадок, в том числе </w:t>
      </w:r>
      <w:r w:rsidR="004E4E81">
        <w:rPr>
          <w:color w:val="333333"/>
        </w:rPr>
        <w:t>электронных</w:t>
      </w:r>
      <w:r w:rsidR="0011043F" w:rsidRPr="0089303F">
        <w:rPr>
          <w:color w:val="333333"/>
        </w:rPr>
        <w:t xml:space="preserve">, для </w:t>
      </w:r>
      <w:r>
        <w:rPr>
          <w:color w:val="333333"/>
        </w:rPr>
        <w:t>налаживания и поддержания</w:t>
      </w:r>
      <w:r w:rsidR="0011043F" w:rsidRPr="0089303F">
        <w:rPr>
          <w:color w:val="333333"/>
        </w:rPr>
        <w:t xml:space="preserve"> устойчивого диалога </w:t>
      </w:r>
      <w:r>
        <w:rPr>
          <w:color w:val="333333"/>
        </w:rPr>
        <w:t>участников систем аккредитации</w:t>
      </w:r>
      <w:r w:rsidR="0011043F" w:rsidRPr="0089303F">
        <w:rPr>
          <w:color w:val="333333"/>
        </w:rPr>
        <w:t xml:space="preserve"> стран региона</w:t>
      </w:r>
      <w:r>
        <w:rPr>
          <w:color w:val="333333"/>
        </w:rPr>
        <w:t>.</w:t>
      </w:r>
    </w:p>
    <w:p w14:paraId="437AED02" w14:textId="1C155FF1" w:rsidR="002618CB" w:rsidRPr="0089303F" w:rsidRDefault="002618CB" w:rsidP="0089303F">
      <w:pPr>
        <w:jc w:val="both"/>
        <w:rPr>
          <w:color w:val="333333"/>
        </w:rPr>
      </w:pPr>
      <w:r>
        <w:rPr>
          <w:color w:val="333333"/>
        </w:rPr>
        <w:t>2.2.15 Осуществление иной деятельности, направленной на достижение стоящих перед Ассоциацией целей.</w:t>
      </w:r>
    </w:p>
    <w:p w14:paraId="5900208D" w14:textId="77777777" w:rsidR="0011043F" w:rsidRDefault="0011043F" w:rsidP="0011043F">
      <w:pPr>
        <w:ind w:left="568" w:firstLine="0"/>
        <w:jc w:val="both"/>
        <w:rPr>
          <w:rFonts w:cs="Times New Roman"/>
          <w:sz w:val="28"/>
        </w:rPr>
      </w:pPr>
    </w:p>
    <w:p w14:paraId="158D1349" w14:textId="5C6BA9BD" w:rsidR="002900C0" w:rsidRPr="00697D2C" w:rsidRDefault="00BA5AAD"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4" w:name="_Toc51677307"/>
      <w:bookmarkEnd w:id="3"/>
      <w:r>
        <w:rPr>
          <w:rFonts w:ascii="Times New Roman" w:hAnsi="Times New Roman" w:cs="Times New Roman"/>
          <w:sz w:val="24"/>
          <w:szCs w:val="24"/>
        </w:rPr>
        <w:t>ЧЛЕНСТВО В АССОЦИАЦИИ</w:t>
      </w:r>
      <w:bookmarkEnd w:id="4"/>
    </w:p>
    <w:p w14:paraId="0681198A" w14:textId="30DF4BCF" w:rsidR="00534166" w:rsidRDefault="008934C1" w:rsidP="0016462B">
      <w:pPr>
        <w:pStyle w:val="aa"/>
        <w:spacing w:line="360" w:lineRule="auto"/>
        <w:rPr>
          <w:sz w:val="24"/>
          <w:lang w:val="ru-RU"/>
        </w:rPr>
      </w:pPr>
      <w:r>
        <w:rPr>
          <w:sz w:val="24"/>
          <w:lang w:val="ru-RU"/>
        </w:rPr>
        <w:t xml:space="preserve">3.1 </w:t>
      </w:r>
      <w:r w:rsidR="008A6683" w:rsidRPr="002B0CF5">
        <w:rPr>
          <w:sz w:val="24"/>
          <w:lang w:val="ru-RU"/>
        </w:rPr>
        <w:t>Членами Ассоциации могут быть органы по аккредитации, признающие Устав Ассоциации и уплачивающие взносы</w:t>
      </w:r>
      <w:r w:rsidR="008375BC">
        <w:rPr>
          <w:sz w:val="24"/>
          <w:lang w:val="ru-RU"/>
        </w:rPr>
        <w:t>.</w:t>
      </w:r>
    </w:p>
    <w:p w14:paraId="4B05AA27" w14:textId="17E048B9" w:rsidR="008375BC" w:rsidRDefault="008375BC" w:rsidP="0016462B">
      <w:pPr>
        <w:pStyle w:val="aa"/>
        <w:spacing w:line="360" w:lineRule="auto"/>
        <w:rPr>
          <w:sz w:val="24"/>
          <w:lang w:val="ru-RU"/>
        </w:rPr>
      </w:pPr>
      <w:r>
        <w:rPr>
          <w:sz w:val="24"/>
          <w:lang w:val="ru-RU"/>
        </w:rPr>
        <w:t xml:space="preserve">Также в деятельности Ассоциации могут принимать участие представители </w:t>
      </w:r>
      <w:r w:rsidR="008B1AFE">
        <w:rPr>
          <w:sz w:val="24"/>
          <w:lang w:val="ru-RU"/>
        </w:rPr>
        <w:t xml:space="preserve">признанных членами Ассоциации </w:t>
      </w:r>
      <w:r>
        <w:rPr>
          <w:sz w:val="24"/>
          <w:lang w:val="ru-RU"/>
        </w:rPr>
        <w:t>заинтересованных сторон</w:t>
      </w:r>
      <w:r w:rsidR="008B1AFE">
        <w:rPr>
          <w:sz w:val="24"/>
          <w:lang w:val="ru-RU"/>
        </w:rPr>
        <w:t>, соблюдающие Устав Ассоциации и уплачивающие установленные для них взносы</w:t>
      </w:r>
      <w:r>
        <w:rPr>
          <w:sz w:val="24"/>
          <w:lang w:val="ru-RU"/>
        </w:rPr>
        <w:t>.</w:t>
      </w:r>
    </w:p>
    <w:p w14:paraId="45F85350" w14:textId="016C2263" w:rsidR="008A6683" w:rsidRDefault="008A6683" w:rsidP="0016462B">
      <w:pPr>
        <w:pStyle w:val="aa"/>
        <w:spacing w:line="360" w:lineRule="auto"/>
        <w:rPr>
          <w:sz w:val="24"/>
          <w:lang w:val="ru-RU"/>
        </w:rPr>
      </w:pPr>
      <w:r>
        <w:rPr>
          <w:sz w:val="24"/>
          <w:lang w:val="ru-RU"/>
        </w:rPr>
        <w:t xml:space="preserve">3.2 </w:t>
      </w:r>
      <w:r w:rsidRPr="002B0CF5">
        <w:rPr>
          <w:sz w:val="24"/>
          <w:lang w:val="ru-RU"/>
        </w:rPr>
        <w:t xml:space="preserve">В Ассоциации установлены следующие </w:t>
      </w:r>
      <w:r w:rsidR="008B1AFE">
        <w:rPr>
          <w:sz w:val="24"/>
          <w:lang w:val="ru-RU"/>
        </w:rPr>
        <w:t>категории</w:t>
      </w:r>
      <w:r w:rsidR="008B1AFE" w:rsidRPr="002B0CF5">
        <w:rPr>
          <w:sz w:val="24"/>
          <w:lang w:val="ru-RU"/>
        </w:rPr>
        <w:t xml:space="preserve"> </w:t>
      </w:r>
      <w:r w:rsidRPr="002B0CF5">
        <w:rPr>
          <w:sz w:val="24"/>
          <w:lang w:val="ru-RU"/>
        </w:rPr>
        <w:t>членства:</w:t>
      </w:r>
    </w:p>
    <w:p w14:paraId="1FA7CAC4" w14:textId="1B9AFDAE" w:rsidR="008934C1" w:rsidRDefault="008934C1" w:rsidP="0016462B">
      <w:pPr>
        <w:pStyle w:val="aa"/>
        <w:spacing w:line="360" w:lineRule="auto"/>
        <w:rPr>
          <w:sz w:val="24"/>
          <w:lang w:val="ru-RU"/>
        </w:rPr>
      </w:pPr>
      <w:r>
        <w:rPr>
          <w:sz w:val="24"/>
          <w:lang w:val="ru-RU"/>
        </w:rPr>
        <w:t>- полноправные члены;</w:t>
      </w:r>
    </w:p>
    <w:p w14:paraId="2C3F8340" w14:textId="330A3895" w:rsidR="008934C1" w:rsidRDefault="008934C1" w:rsidP="0016462B">
      <w:pPr>
        <w:pStyle w:val="aa"/>
        <w:spacing w:line="360" w:lineRule="auto"/>
        <w:rPr>
          <w:sz w:val="24"/>
          <w:lang w:val="ru-RU"/>
        </w:rPr>
      </w:pPr>
      <w:r>
        <w:rPr>
          <w:sz w:val="24"/>
          <w:lang w:val="ru-RU"/>
        </w:rPr>
        <w:t>- ассоциированные члены;</w:t>
      </w:r>
    </w:p>
    <w:p w14:paraId="317CCC4D" w14:textId="2C6FEFCE" w:rsidR="008934C1" w:rsidRDefault="008B1AFE" w:rsidP="0016462B">
      <w:pPr>
        <w:pStyle w:val="aa"/>
        <w:spacing w:line="360" w:lineRule="auto"/>
        <w:rPr>
          <w:sz w:val="24"/>
          <w:lang w:val="ru-RU"/>
        </w:rPr>
      </w:pPr>
      <w:r>
        <w:rPr>
          <w:sz w:val="24"/>
          <w:lang w:val="ru-RU"/>
        </w:rPr>
        <w:t xml:space="preserve"> признанные членами Ассоциации заинтересованные стороны</w:t>
      </w:r>
      <w:r w:rsidR="008934C1">
        <w:rPr>
          <w:sz w:val="24"/>
          <w:lang w:val="ru-RU"/>
        </w:rPr>
        <w:t>.</w:t>
      </w:r>
    </w:p>
    <w:p w14:paraId="735A6C5A" w14:textId="4E9540E8" w:rsidR="008934C1" w:rsidRDefault="008934C1" w:rsidP="0016462B">
      <w:pPr>
        <w:pStyle w:val="aa"/>
        <w:spacing w:line="360" w:lineRule="auto"/>
        <w:rPr>
          <w:sz w:val="24"/>
          <w:lang w:val="ru-RU"/>
        </w:rPr>
      </w:pPr>
      <w:r>
        <w:rPr>
          <w:sz w:val="24"/>
          <w:lang w:val="ru-RU"/>
        </w:rPr>
        <w:t>3.</w:t>
      </w:r>
      <w:r w:rsidR="008A6683">
        <w:rPr>
          <w:sz w:val="24"/>
          <w:lang w:val="ru-RU"/>
        </w:rPr>
        <w:t xml:space="preserve">3 </w:t>
      </w:r>
      <w:r>
        <w:rPr>
          <w:sz w:val="24"/>
          <w:lang w:val="ru-RU"/>
        </w:rPr>
        <w:t>Полноправными членами Ассоциации могут быть органы по аккредитации, являющиеся участниками Договорённости о взаимном признании в рамках Ассоциации.</w:t>
      </w:r>
    </w:p>
    <w:p w14:paraId="3FD14896" w14:textId="05D4CB63" w:rsidR="008934C1" w:rsidRDefault="008934C1" w:rsidP="0016462B">
      <w:pPr>
        <w:pStyle w:val="aa"/>
        <w:spacing w:line="360" w:lineRule="auto"/>
        <w:rPr>
          <w:sz w:val="24"/>
          <w:lang w:val="ru-RU"/>
        </w:rPr>
      </w:pPr>
      <w:r>
        <w:rPr>
          <w:sz w:val="24"/>
          <w:lang w:val="ru-RU"/>
        </w:rPr>
        <w:t>3.</w:t>
      </w:r>
      <w:r w:rsidR="008A6683">
        <w:rPr>
          <w:sz w:val="24"/>
          <w:lang w:val="ru-RU"/>
        </w:rPr>
        <w:t>4</w:t>
      </w:r>
      <w:r>
        <w:rPr>
          <w:sz w:val="24"/>
          <w:lang w:val="ru-RU"/>
        </w:rPr>
        <w:t>. Ассоциированными членами Ассоциации могут быть органы по аккредитации, не являющиеся участниками Договорённости о взаимном признании в рамках Ассоциации</w:t>
      </w:r>
      <w:r w:rsidR="000E482C">
        <w:rPr>
          <w:sz w:val="24"/>
          <w:lang w:val="ru-RU"/>
        </w:rPr>
        <w:t xml:space="preserve">, </w:t>
      </w:r>
      <w:r w:rsidR="000E482C" w:rsidRPr="000E482C">
        <w:rPr>
          <w:sz w:val="24"/>
          <w:lang w:val="ru-RU"/>
        </w:rPr>
        <w:t>при этом заявляющие, что соответствуют требованиям для органа по аккредитации, указанным в соответствующих международных стандартах, и имеющие признани</w:t>
      </w:r>
      <w:r w:rsidR="000E482C">
        <w:rPr>
          <w:sz w:val="24"/>
          <w:lang w:val="ru-RU"/>
        </w:rPr>
        <w:t>е</w:t>
      </w:r>
      <w:r w:rsidR="000E482C" w:rsidRPr="000E482C">
        <w:rPr>
          <w:sz w:val="24"/>
          <w:lang w:val="ru-RU"/>
        </w:rPr>
        <w:t xml:space="preserve"> со стороны органов власти, регуляторов, промышленных или торговых организаций в рамках экономики, на региональном или международном уровне в качестве юридического лица, предоставляющего услуги по аккредитации органов по оценке соответствия</w:t>
      </w:r>
      <w:r>
        <w:rPr>
          <w:sz w:val="24"/>
          <w:lang w:val="ru-RU"/>
        </w:rPr>
        <w:t>.</w:t>
      </w:r>
    </w:p>
    <w:p w14:paraId="3CD201A4" w14:textId="0FB1531F" w:rsidR="0030212D" w:rsidRDefault="0030212D" w:rsidP="0016462B">
      <w:pPr>
        <w:pStyle w:val="aa"/>
        <w:spacing w:line="360" w:lineRule="auto"/>
        <w:rPr>
          <w:sz w:val="24"/>
          <w:lang w:val="ru-RU"/>
        </w:rPr>
      </w:pPr>
      <w:r>
        <w:rPr>
          <w:sz w:val="24"/>
          <w:lang w:val="ru-RU"/>
        </w:rPr>
        <w:t xml:space="preserve">3.5 </w:t>
      </w:r>
      <w:r w:rsidR="008B1AFE">
        <w:rPr>
          <w:sz w:val="24"/>
          <w:lang w:val="ru-RU"/>
        </w:rPr>
        <w:t>В качестве признанных членами Ассоциации заинтересованных сторон</w:t>
      </w:r>
      <w:r>
        <w:rPr>
          <w:sz w:val="24"/>
          <w:lang w:val="ru-RU"/>
        </w:rPr>
        <w:t xml:space="preserve"> </w:t>
      </w:r>
      <w:r w:rsidR="008B1AFE">
        <w:rPr>
          <w:sz w:val="24"/>
          <w:lang w:val="ru-RU"/>
        </w:rPr>
        <w:t xml:space="preserve">в деятельности </w:t>
      </w:r>
      <w:r>
        <w:rPr>
          <w:sz w:val="24"/>
          <w:lang w:val="ru-RU"/>
        </w:rPr>
        <w:t xml:space="preserve">Ассоциации могут </w:t>
      </w:r>
      <w:r w:rsidR="008B1AFE">
        <w:rPr>
          <w:sz w:val="24"/>
          <w:lang w:val="ru-RU"/>
        </w:rPr>
        <w:t xml:space="preserve">участвовать </w:t>
      </w:r>
      <w:r>
        <w:rPr>
          <w:sz w:val="24"/>
          <w:lang w:val="ru-RU"/>
        </w:rPr>
        <w:t xml:space="preserve">организации, </w:t>
      </w:r>
      <w:r w:rsidR="00F10D2B">
        <w:rPr>
          <w:sz w:val="24"/>
          <w:lang w:val="ru-RU"/>
        </w:rPr>
        <w:t xml:space="preserve">а также </w:t>
      </w:r>
      <w:r>
        <w:rPr>
          <w:sz w:val="24"/>
          <w:lang w:val="ru-RU"/>
        </w:rPr>
        <w:t xml:space="preserve">ассоциации или объединения, представляющие интересы юридических и/или физических лиц, которые не предоставляют услуг в области аккредитации, но заинтересованы в таких услугах и/или услугах по оценке соответствия. Органы по оценке соответствия не могут являться членами Ассоциации, но их объединения могут </w:t>
      </w:r>
      <w:r w:rsidR="008B1AFE">
        <w:rPr>
          <w:sz w:val="24"/>
          <w:lang w:val="ru-RU"/>
        </w:rPr>
        <w:t xml:space="preserve">участвовать </w:t>
      </w:r>
      <w:r>
        <w:rPr>
          <w:sz w:val="24"/>
          <w:lang w:val="ru-RU"/>
        </w:rPr>
        <w:t xml:space="preserve">в </w:t>
      </w:r>
      <w:r w:rsidR="008B1AFE">
        <w:rPr>
          <w:sz w:val="24"/>
          <w:lang w:val="ru-RU"/>
        </w:rPr>
        <w:t xml:space="preserve">деятельности </w:t>
      </w:r>
      <w:r>
        <w:rPr>
          <w:sz w:val="24"/>
          <w:lang w:val="ru-RU"/>
        </w:rPr>
        <w:t xml:space="preserve">Ассоциации </w:t>
      </w:r>
      <w:r w:rsidR="008B1AFE">
        <w:rPr>
          <w:sz w:val="24"/>
          <w:lang w:val="ru-RU"/>
        </w:rPr>
        <w:t>в качестве признанной членами Ассоциации заинтересованной стороны</w:t>
      </w:r>
      <w:r>
        <w:rPr>
          <w:sz w:val="24"/>
          <w:lang w:val="ru-RU"/>
        </w:rPr>
        <w:t>.</w:t>
      </w:r>
    </w:p>
    <w:p w14:paraId="38A996C7" w14:textId="77777777" w:rsidR="00551A87" w:rsidRDefault="00551A87" w:rsidP="0016462B">
      <w:pPr>
        <w:pStyle w:val="aa"/>
        <w:spacing w:line="360" w:lineRule="auto"/>
        <w:rPr>
          <w:sz w:val="24"/>
          <w:lang w:val="ru-RU"/>
        </w:rPr>
      </w:pPr>
    </w:p>
    <w:p w14:paraId="21BD8286" w14:textId="2F9A4F60" w:rsidR="006B6E76" w:rsidRDefault="00300B05"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5" w:name="_Toc51677308"/>
      <w:r>
        <w:rPr>
          <w:rFonts w:ascii="Times New Roman" w:hAnsi="Times New Roman" w:cs="Times New Roman"/>
          <w:sz w:val="24"/>
          <w:szCs w:val="24"/>
        </w:rPr>
        <w:t xml:space="preserve">ПОРЯДОК </w:t>
      </w:r>
      <w:r w:rsidR="008A6683">
        <w:rPr>
          <w:rFonts w:ascii="Times New Roman" w:hAnsi="Times New Roman" w:cs="Times New Roman"/>
          <w:sz w:val="24"/>
          <w:szCs w:val="24"/>
        </w:rPr>
        <w:t>ПРЕДОСТАВЛЕНИЯ</w:t>
      </w:r>
      <w:r w:rsidR="00551A87">
        <w:rPr>
          <w:rFonts w:ascii="Times New Roman" w:hAnsi="Times New Roman" w:cs="Times New Roman"/>
          <w:sz w:val="24"/>
          <w:szCs w:val="24"/>
        </w:rPr>
        <w:t xml:space="preserve">, </w:t>
      </w:r>
      <w:r w:rsidR="00C836B7">
        <w:rPr>
          <w:rFonts w:ascii="Times New Roman" w:hAnsi="Times New Roman" w:cs="Times New Roman"/>
          <w:sz w:val="24"/>
          <w:szCs w:val="24"/>
        </w:rPr>
        <w:t>ПРИОСТАНОВЛЕНИ</w:t>
      </w:r>
      <w:r w:rsidR="000E482C">
        <w:rPr>
          <w:rFonts w:ascii="Times New Roman" w:hAnsi="Times New Roman" w:cs="Times New Roman"/>
          <w:sz w:val="24"/>
          <w:szCs w:val="24"/>
        </w:rPr>
        <w:t>Я</w:t>
      </w:r>
      <w:r w:rsidR="00551A87">
        <w:rPr>
          <w:rFonts w:ascii="Times New Roman" w:hAnsi="Times New Roman" w:cs="Times New Roman"/>
          <w:sz w:val="24"/>
          <w:szCs w:val="24"/>
        </w:rPr>
        <w:t>, ПРЕКРАЩЕНИЯ ЧЛЕНСТВА В АССОЦИАЦИИ</w:t>
      </w:r>
      <w:bookmarkEnd w:id="5"/>
    </w:p>
    <w:p w14:paraId="20BEA426" w14:textId="3DAF2E51" w:rsidR="00551A87" w:rsidRPr="00551A87" w:rsidRDefault="00551A87" w:rsidP="00551A87">
      <w:pPr>
        <w:pStyle w:val="aa"/>
        <w:spacing w:line="360" w:lineRule="auto"/>
        <w:rPr>
          <w:sz w:val="24"/>
          <w:lang w:val="ru-RU"/>
        </w:rPr>
      </w:pPr>
      <w:r w:rsidRPr="00551A87">
        <w:rPr>
          <w:sz w:val="24"/>
          <w:lang w:val="ru-RU"/>
        </w:rPr>
        <w:t xml:space="preserve">4.1 </w:t>
      </w:r>
      <w:r>
        <w:rPr>
          <w:sz w:val="24"/>
          <w:lang w:val="ru-RU"/>
        </w:rPr>
        <w:t xml:space="preserve">Для вступления в Ассоциацию кандидат должен направить в Секретариат Ассоциации заявление по установленной форме, а также необходимые </w:t>
      </w:r>
      <w:r w:rsidR="004B2EEC">
        <w:rPr>
          <w:sz w:val="24"/>
          <w:lang w:val="ru-RU"/>
        </w:rPr>
        <w:t xml:space="preserve">документальные </w:t>
      </w:r>
      <w:r>
        <w:rPr>
          <w:sz w:val="24"/>
          <w:lang w:val="ru-RU"/>
        </w:rPr>
        <w:t>свидетельства, подтверждающие содержащуюся в нём информацию.</w:t>
      </w:r>
    </w:p>
    <w:p w14:paraId="66EB8F75" w14:textId="06CEF633" w:rsidR="00551A87" w:rsidRDefault="00551A87" w:rsidP="00551A87">
      <w:pPr>
        <w:pStyle w:val="aa"/>
        <w:spacing w:line="360" w:lineRule="auto"/>
        <w:rPr>
          <w:sz w:val="24"/>
          <w:lang w:val="ru-RU"/>
        </w:rPr>
      </w:pPr>
      <w:r w:rsidRPr="00551A87">
        <w:rPr>
          <w:sz w:val="24"/>
          <w:lang w:val="ru-RU"/>
        </w:rPr>
        <w:t xml:space="preserve">4.2 Секретариат </w:t>
      </w:r>
      <w:r>
        <w:rPr>
          <w:sz w:val="24"/>
          <w:lang w:val="ru-RU"/>
        </w:rPr>
        <w:t xml:space="preserve">осуществляет </w:t>
      </w:r>
      <w:r w:rsidR="004B2EEC" w:rsidRPr="00B25A7B">
        <w:rPr>
          <w:sz w:val="24"/>
          <w:lang w:val="ru-RU"/>
        </w:rPr>
        <w:t>проверку заявления и документальных свидетельств на предмет их соответствия</w:t>
      </w:r>
      <w:r w:rsidR="004B2EEC" w:rsidDel="004B2EEC">
        <w:rPr>
          <w:sz w:val="24"/>
          <w:lang w:val="ru-RU"/>
        </w:rPr>
        <w:t xml:space="preserve"> </w:t>
      </w:r>
      <w:r>
        <w:rPr>
          <w:sz w:val="24"/>
          <w:lang w:val="ru-RU"/>
        </w:rPr>
        <w:t xml:space="preserve">установленным требованиям и полноты представленной информации. При необходимости Секретариат Ассоциации запрашивает у </w:t>
      </w:r>
      <w:r w:rsidR="00913D4A">
        <w:rPr>
          <w:sz w:val="24"/>
          <w:lang w:val="ru-RU"/>
        </w:rPr>
        <w:t>кандидата</w:t>
      </w:r>
      <w:r>
        <w:rPr>
          <w:sz w:val="24"/>
          <w:lang w:val="ru-RU"/>
        </w:rPr>
        <w:t xml:space="preserve"> дополнительную информацию.</w:t>
      </w:r>
    </w:p>
    <w:p w14:paraId="299085CC" w14:textId="3737DA42" w:rsidR="00551A87" w:rsidRDefault="00551A87" w:rsidP="00551A87">
      <w:pPr>
        <w:pStyle w:val="aa"/>
        <w:spacing w:line="360" w:lineRule="auto"/>
        <w:rPr>
          <w:sz w:val="24"/>
          <w:lang w:val="ru-RU"/>
        </w:rPr>
      </w:pPr>
      <w:r>
        <w:rPr>
          <w:sz w:val="24"/>
          <w:lang w:val="ru-RU"/>
        </w:rPr>
        <w:t>4.3 Исполнительный комитет Ассоциации</w:t>
      </w:r>
      <w:r w:rsidR="00913D4A">
        <w:rPr>
          <w:sz w:val="24"/>
          <w:lang w:val="ru-RU"/>
        </w:rPr>
        <w:t xml:space="preserve"> (далее – Исполнительный комитет)</w:t>
      </w:r>
      <w:r>
        <w:rPr>
          <w:sz w:val="24"/>
          <w:lang w:val="ru-RU"/>
        </w:rPr>
        <w:t xml:space="preserve"> рассматривает </w:t>
      </w:r>
      <w:r w:rsidR="00A13741">
        <w:rPr>
          <w:sz w:val="24"/>
          <w:lang w:val="ru-RU"/>
        </w:rPr>
        <w:t>проверенную и одобренную</w:t>
      </w:r>
      <w:r>
        <w:rPr>
          <w:sz w:val="24"/>
          <w:lang w:val="ru-RU"/>
        </w:rPr>
        <w:t xml:space="preserve"> Секретариатом заявку на предмет соответствия кандидата требованиям Устава</w:t>
      </w:r>
      <w:r w:rsidR="00A13741">
        <w:rPr>
          <w:sz w:val="24"/>
          <w:lang w:val="ru-RU"/>
        </w:rPr>
        <w:t xml:space="preserve"> и даёт свои рекомендации</w:t>
      </w:r>
      <w:r>
        <w:rPr>
          <w:sz w:val="24"/>
          <w:lang w:val="ru-RU"/>
        </w:rPr>
        <w:t>. При необходимости Исполнительный комитет через Секретариат Ассоциации может запрашивать у заявителя дополнительную информацию.</w:t>
      </w:r>
    </w:p>
    <w:p w14:paraId="5B95C621" w14:textId="74BCEE3D" w:rsidR="00551A87" w:rsidRDefault="00A13741" w:rsidP="00551A87">
      <w:pPr>
        <w:pStyle w:val="aa"/>
        <w:spacing w:line="360" w:lineRule="auto"/>
        <w:rPr>
          <w:sz w:val="24"/>
          <w:lang w:val="ru-RU"/>
        </w:rPr>
      </w:pPr>
      <w:r>
        <w:rPr>
          <w:sz w:val="24"/>
          <w:lang w:val="ru-RU"/>
        </w:rPr>
        <w:t>4.4 После рассмотрения Исполнительным комитетом заявка с его рекомендациями выносится Секретариатом Ассоциации на голосование полноправных и ассоциированных членов Ассоциации, осуществляемое в заочном (дистанционном)</w:t>
      </w:r>
      <w:r w:rsidR="00F755D7">
        <w:rPr>
          <w:sz w:val="24"/>
          <w:lang w:val="ru-RU"/>
        </w:rPr>
        <w:t xml:space="preserve"> или очном – на заседании Генеральной Ассамблеи -</w:t>
      </w:r>
      <w:r>
        <w:rPr>
          <w:sz w:val="24"/>
          <w:lang w:val="ru-RU"/>
        </w:rPr>
        <w:t xml:space="preserve"> формате. </w:t>
      </w:r>
    </w:p>
    <w:p w14:paraId="2F1EB5CA" w14:textId="34E784FC" w:rsidR="00A13741" w:rsidRDefault="00A13741" w:rsidP="00551A87">
      <w:pPr>
        <w:pStyle w:val="aa"/>
        <w:spacing w:line="360" w:lineRule="auto"/>
        <w:rPr>
          <w:sz w:val="24"/>
          <w:lang w:val="ru-RU"/>
        </w:rPr>
      </w:pPr>
      <w:r>
        <w:rPr>
          <w:sz w:val="24"/>
          <w:lang w:val="ru-RU"/>
        </w:rPr>
        <w:t>4.5 В случае положительного исхода голосования официальное присоединение к Ассоциации нового члена</w:t>
      </w:r>
      <w:r w:rsidR="008B1AFE">
        <w:rPr>
          <w:sz w:val="24"/>
          <w:lang w:val="ru-RU"/>
        </w:rPr>
        <w:t xml:space="preserve"> (признанной членами Ассоциации заинтересованной стороны)</w:t>
      </w:r>
      <w:r>
        <w:rPr>
          <w:sz w:val="24"/>
          <w:lang w:val="ru-RU"/>
        </w:rPr>
        <w:t xml:space="preserve"> происходит после уплаты им членского взноса, рассчитываемого </w:t>
      </w:r>
      <w:r w:rsidR="00517096">
        <w:rPr>
          <w:sz w:val="24"/>
          <w:lang w:val="ru-RU"/>
        </w:rPr>
        <w:t xml:space="preserve">исходя из числа месяцев, остающихся до конца </w:t>
      </w:r>
      <w:r w:rsidR="00CB4528">
        <w:rPr>
          <w:sz w:val="24"/>
          <w:lang w:val="ru-RU"/>
        </w:rPr>
        <w:t xml:space="preserve">текущего </w:t>
      </w:r>
      <w:r w:rsidR="00517096">
        <w:rPr>
          <w:sz w:val="24"/>
          <w:lang w:val="ru-RU"/>
        </w:rPr>
        <w:t>года, включая месяц, когда были подведены итоги голосования.</w:t>
      </w:r>
    </w:p>
    <w:p w14:paraId="151C3C8A" w14:textId="3E84C603" w:rsidR="00277D87" w:rsidRDefault="00277D87" w:rsidP="00551A87">
      <w:pPr>
        <w:pStyle w:val="aa"/>
        <w:spacing w:line="360" w:lineRule="auto"/>
        <w:rPr>
          <w:sz w:val="24"/>
          <w:lang w:val="ru-RU"/>
        </w:rPr>
      </w:pPr>
      <w:r>
        <w:rPr>
          <w:sz w:val="24"/>
          <w:lang w:val="ru-RU"/>
        </w:rPr>
        <w:t xml:space="preserve">4.6 </w:t>
      </w:r>
      <w:r w:rsidR="00C836B7">
        <w:rPr>
          <w:sz w:val="24"/>
          <w:lang w:val="ru-RU"/>
        </w:rPr>
        <w:t xml:space="preserve">Приостановление </w:t>
      </w:r>
      <w:r>
        <w:rPr>
          <w:sz w:val="24"/>
          <w:lang w:val="ru-RU"/>
        </w:rPr>
        <w:t>членства в Ассоциации производится:</w:t>
      </w:r>
    </w:p>
    <w:p w14:paraId="1C663139" w14:textId="0F0C9951" w:rsidR="00277D87" w:rsidRDefault="00277D87" w:rsidP="00551A87">
      <w:pPr>
        <w:pStyle w:val="aa"/>
        <w:spacing w:line="360" w:lineRule="auto"/>
        <w:rPr>
          <w:sz w:val="24"/>
          <w:lang w:val="ru-RU"/>
        </w:rPr>
      </w:pPr>
      <w:r>
        <w:rPr>
          <w:sz w:val="24"/>
          <w:lang w:val="ru-RU"/>
        </w:rPr>
        <w:t xml:space="preserve">4.6.1 По итогам голосования полноправных и ассоциированных членов Ассоциации, которое организуется Секретариатом Ассоциации по </w:t>
      </w:r>
      <w:r w:rsidR="004B2EEC">
        <w:rPr>
          <w:sz w:val="24"/>
          <w:lang w:val="ru-RU"/>
        </w:rPr>
        <w:t xml:space="preserve">инициативе </w:t>
      </w:r>
      <w:r>
        <w:rPr>
          <w:sz w:val="24"/>
          <w:lang w:val="ru-RU"/>
        </w:rPr>
        <w:t xml:space="preserve">Исполнительного </w:t>
      </w:r>
      <w:r>
        <w:rPr>
          <w:sz w:val="24"/>
          <w:lang w:val="ru-RU"/>
        </w:rPr>
        <w:lastRenderedPageBreak/>
        <w:t xml:space="preserve">комитета в случаях нарушения членом Ассоциации </w:t>
      </w:r>
      <w:r w:rsidR="00CB4528">
        <w:rPr>
          <w:sz w:val="24"/>
          <w:lang w:val="ru-RU"/>
        </w:rPr>
        <w:t>положений</w:t>
      </w:r>
      <w:r>
        <w:rPr>
          <w:sz w:val="24"/>
          <w:lang w:val="ru-RU"/>
        </w:rPr>
        <w:t xml:space="preserve"> Устава Ассоциации и/или Кодекса этики членов Ассоциации, либо возникновения иных обстоятельств, несущих репутационный риск для Ассоциации</w:t>
      </w:r>
      <w:r w:rsidR="000F512C">
        <w:rPr>
          <w:sz w:val="24"/>
          <w:lang w:val="ru-RU"/>
        </w:rPr>
        <w:t xml:space="preserve"> и предусмотренных документами Ассоциации</w:t>
      </w:r>
      <w:r>
        <w:rPr>
          <w:sz w:val="24"/>
          <w:lang w:val="ru-RU"/>
        </w:rPr>
        <w:t xml:space="preserve">. </w:t>
      </w:r>
    </w:p>
    <w:p w14:paraId="3BE509F4" w14:textId="20CE825D" w:rsidR="00692C12" w:rsidRDefault="00692C12" w:rsidP="00551A87">
      <w:pPr>
        <w:pStyle w:val="aa"/>
        <w:spacing w:line="360" w:lineRule="auto"/>
        <w:rPr>
          <w:sz w:val="24"/>
          <w:lang w:val="ru-RU"/>
        </w:rPr>
      </w:pPr>
      <w:r>
        <w:rPr>
          <w:sz w:val="24"/>
          <w:lang w:val="ru-RU"/>
        </w:rPr>
        <w:t xml:space="preserve">4.6.2 В случае неуплаты в полном объёме ежегодного взноса в течение </w:t>
      </w:r>
      <w:r w:rsidR="00CB4528">
        <w:rPr>
          <w:sz w:val="24"/>
          <w:lang w:val="ru-RU"/>
        </w:rPr>
        <w:t>трёх</w:t>
      </w:r>
      <w:r>
        <w:rPr>
          <w:sz w:val="24"/>
          <w:lang w:val="ru-RU"/>
        </w:rPr>
        <w:t xml:space="preserve"> месяцев с момента наступления установленного срока такой уплаты.</w:t>
      </w:r>
    </w:p>
    <w:p w14:paraId="5DB017B3" w14:textId="26A257C8" w:rsidR="00692C12" w:rsidRDefault="00692C12" w:rsidP="00551A87">
      <w:pPr>
        <w:pStyle w:val="aa"/>
        <w:spacing w:line="360" w:lineRule="auto"/>
        <w:rPr>
          <w:sz w:val="24"/>
          <w:lang w:val="ru-RU"/>
        </w:rPr>
      </w:pPr>
      <w:r>
        <w:rPr>
          <w:sz w:val="24"/>
          <w:lang w:val="ru-RU"/>
        </w:rPr>
        <w:t xml:space="preserve">4.7 </w:t>
      </w:r>
      <w:r w:rsidR="00C836B7">
        <w:rPr>
          <w:sz w:val="24"/>
          <w:lang w:val="ru-RU"/>
        </w:rPr>
        <w:t xml:space="preserve">Приостановление </w:t>
      </w:r>
      <w:r>
        <w:rPr>
          <w:sz w:val="24"/>
          <w:lang w:val="ru-RU"/>
        </w:rPr>
        <w:t>членства влечёт за собой лишение члена Ассоциации права участвовать в голосованиях, связанных с вопросами членства в Ассоциации, с выборами в постоян</w:t>
      </w:r>
      <w:r w:rsidR="00DF7D32">
        <w:rPr>
          <w:sz w:val="24"/>
          <w:lang w:val="ru-RU"/>
        </w:rPr>
        <w:t>ные и рабочие органы Ассоциации, с бюджетными и финансовыми вопросами, а также касающихся Договорённости о взаимном признании</w:t>
      </w:r>
      <w:r>
        <w:rPr>
          <w:sz w:val="24"/>
          <w:lang w:val="ru-RU"/>
        </w:rPr>
        <w:t xml:space="preserve">. </w:t>
      </w:r>
      <w:r w:rsidR="00DF7D32">
        <w:rPr>
          <w:sz w:val="24"/>
          <w:lang w:val="ru-RU"/>
        </w:rPr>
        <w:t xml:space="preserve">Также на время </w:t>
      </w:r>
      <w:r w:rsidR="00C836B7">
        <w:rPr>
          <w:sz w:val="24"/>
          <w:lang w:val="ru-RU"/>
        </w:rPr>
        <w:t xml:space="preserve">приостановления </w:t>
      </w:r>
      <w:r w:rsidR="00DF7D32">
        <w:rPr>
          <w:sz w:val="24"/>
          <w:lang w:val="ru-RU"/>
        </w:rPr>
        <w:t xml:space="preserve">он теряет право выдвигать своих кандидатов в постоянные и рабочие органы Ассоциации. </w:t>
      </w:r>
      <w:r>
        <w:rPr>
          <w:sz w:val="24"/>
          <w:lang w:val="ru-RU"/>
        </w:rPr>
        <w:t>Представител</w:t>
      </w:r>
      <w:r w:rsidR="005B2EA4">
        <w:rPr>
          <w:sz w:val="24"/>
          <w:lang w:val="ru-RU"/>
        </w:rPr>
        <w:t>и</w:t>
      </w:r>
      <w:r>
        <w:rPr>
          <w:sz w:val="24"/>
          <w:lang w:val="ru-RU"/>
        </w:rPr>
        <w:t xml:space="preserve"> такого члена Ассоциации в Исполнительном комитете</w:t>
      </w:r>
      <w:r w:rsidR="005B2EA4">
        <w:rPr>
          <w:sz w:val="24"/>
          <w:lang w:val="ru-RU"/>
        </w:rPr>
        <w:t>, а также в других постоянных и рабочих органах Ассоциации</w:t>
      </w:r>
      <w:r>
        <w:rPr>
          <w:sz w:val="24"/>
          <w:lang w:val="ru-RU"/>
        </w:rPr>
        <w:t xml:space="preserve"> (при наличии)</w:t>
      </w:r>
      <w:r w:rsidR="005B2EA4">
        <w:rPr>
          <w:sz w:val="24"/>
          <w:lang w:val="ru-RU"/>
        </w:rPr>
        <w:t xml:space="preserve"> сохраняют право посещать соответствующие заседания </w:t>
      </w:r>
      <w:r w:rsidR="00CB4528">
        <w:rPr>
          <w:sz w:val="24"/>
          <w:lang w:val="ru-RU"/>
        </w:rPr>
        <w:t>с правом совещательного голоса</w:t>
      </w:r>
      <w:r w:rsidR="00DF7D32">
        <w:rPr>
          <w:sz w:val="24"/>
          <w:lang w:val="ru-RU"/>
        </w:rPr>
        <w:t>.</w:t>
      </w:r>
      <w:r w:rsidR="00650B05">
        <w:rPr>
          <w:sz w:val="24"/>
          <w:lang w:val="ru-RU"/>
        </w:rPr>
        <w:t xml:space="preserve"> К</w:t>
      </w:r>
      <w:r w:rsidR="000F512C">
        <w:rPr>
          <w:sz w:val="24"/>
          <w:lang w:val="ru-RU"/>
        </w:rPr>
        <w:t>роме того, член Ассоциации, чьё членство приостановлено, удаляется из списков участников Ассоциации и не имеет прав</w:t>
      </w:r>
      <w:r w:rsidR="00913D4A">
        <w:rPr>
          <w:sz w:val="24"/>
          <w:lang w:val="ru-RU"/>
        </w:rPr>
        <w:t>а</w:t>
      </w:r>
      <w:r w:rsidR="000F512C">
        <w:rPr>
          <w:sz w:val="24"/>
          <w:lang w:val="ru-RU"/>
        </w:rPr>
        <w:t xml:space="preserve"> каким-либо образом </w:t>
      </w:r>
      <w:r w:rsidR="004E1ABF">
        <w:rPr>
          <w:sz w:val="24"/>
          <w:lang w:val="ru-RU"/>
        </w:rPr>
        <w:t xml:space="preserve">ссылаться </w:t>
      </w:r>
      <w:r w:rsidR="000F512C">
        <w:rPr>
          <w:sz w:val="24"/>
          <w:lang w:val="ru-RU"/>
        </w:rPr>
        <w:t xml:space="preserve">на своё членство в Ассоциации или участие в её работе (включая упоминания на интернет-сайте). </w:t>
      </w:r>
    </w:p>
    <w:p w14:paraId="7BD16FB4" w14:textId="2CB735BE" w:rsidR="00DF7D32" w:rsidRDefault="00DF7D32" w:rsidP="00551A87">
      <w:pPr>
        <w:pStyle w:val="aa"/>
        <w:spacing w:line="360" w:lineRule="auto"/>
        <w:rPr>
          <w:sz w:val="24"/>
          <w:lang w:val="ru-RU"/>
        </w:rPr>
      </w:pPr>
      <w:r>
        <w:rPr>
          <w:sz w:val="24"/>
          <w:lang w:val="ru-RU"/>
        </w:rPr>
        <w:t>4.8 Член Ассоциации, чьё членство приостановлено, продолжает в полном объёме выплачивать ежегодные взносы в Ассоциацию, а также исполнять иные обязательства, связанные с членством в Ассоциации.</w:t>
      </w:r>
    </w:p>
    <w:p w14:paraId="0B957C7D" w14:textId="6D54D543" w:rsidR="00DF7D32" w:rsidRDefault="00DF7D32" w:rsidP="00551A87">
      <w:pPr>
        <w:pStyle w:val="aa"/>
        <w:spacing w:line="360" w:lineRule="auto"/>
        <w:rPr>
          <w:sz w:val="24"/>
          <w:lang w:val="ru-RU"/>
        </w:rPr>
      </w:pPr>
      <w:r>
        <w:rPr>
          <w:sz w:val="24"/>
          <w:lang w:val="ru-RU"/>
        </w:rPr>
        <w:t xml:space="preserve">4.9 </w:t>
      </w:r>
      <w:r w:rsidR="00C836B7">
        <w:rPr>
          <w:sz w:val="24"/>
          <w:lang w:val="ru-RU"/>
        </w:rPr>
        <w:t xml:space="preserve">Приостановление </w:t>
      </w:r>
      <w:r>
        <w:rPr>
          <w:sz w:val="24"/>
          <w:lang w:val="ru-RU"/>
        </w:rPr>
        <w:t>членства в Ассоциации может быть отменен</w:t>
      </w:r>
      <w:r w:rsidR="00913D4A">
        <w:rPr>
          <w:sz w:val="24"/>
          <w:lang w:val="ru-RU"/>
        </w:rPr>
        <w:t>о</w:t>
      </w:r>
      <w:r>
        <w:rPr>
          <w:sz w:val="24"/>
          <w:lang w:val="ru-RU"/>
        </w:rPr>
        <w:t xml:space="preserve"> в следующем порядке:</w:t>
      </w:r>
    </w:p>
    <w:p w14:paraId="27CA17B0" w14:textId="209F901D" w:rsidR="00DF7D32" w:rsidRDefault="00DF7D32" w:rsidP="00551A87">
      <w:pPr>
        <w:pStyle w:val="aa"/>
        <w:spacing w:line="360" w:lineRule="auto"/>
        <w:rPr>
          <w:sz w:val="24"/>
          <w:lang w:val="ru-RU"/>
        </w:rPr>
      </w:pPr>
      <w:r>
        <w:rPr>
          <w:sz w:val="24"/>
          <w:lang w:val="ru-RU"/>
        </w:rPr>
        <w:t>4.9.1 Для случаев, предусмотренных п. 4.6.1</w:t>
      </w:r>
      <w:r w:rsidR="004B2EEC">
        <w:rPr>
          <w:sz w:val="24"/>
          <w:lang w:val="ru-RU"/>
        </w:rPr>
        <w:t>,</w:t>
      </w:r>
      <w:r>
        <w:rPr>
          <w:sz w:val="24"/>
          <w:lang w:val="ru-RU"/>
        </w:rPr>
        <w:t xml:space="preserve"> по итогам голосования полноправных и ассоциированных членов Ассоциации, которое организуется Секретариатом Ассоциации по </w:t>
      </w:r>
      <w:r w:rsidR="004B2EEC">
        <w:rPr>
          <w:sz w:val="24"/>
          <w:lang w:val="ru-RU"/>
        </w:rPr>
        <w:t xml:space="preserve">инициативе </w:t>
      </w:r>
      <w:r>
        <w:rPr>
          <w:sz w:val="24"/>
          <w:lang w:val="ru-RU"/>
        </w:rPr>
        <w:t xml:space="preserve">Исполнительного комитета в случае </w:t>
      </w:r>
      <w:r w:rsidR="004B2EEC">
        <w:rPr>
          <w:sz w:val="24"/>
          <w:lang w:val="ru-RU"/>
        </w:rPr>
        <w:t xml:space="preserve">выполнения </w:t>
      </w:r>
      <w:r>
        <w:rPr>
          <w:sz w:val="24"/>
          <w:lang w:val="ru-RU"/>
        </w:rPr>
        <w:t>соответствующим членом Ассоциации необходимых корректирующих действий, но не ранее чем в течение трёх месяцев с момента принятия решения о приостанов</w:t>
      </w:r>
      <w:r w:rsidR="00913D4A">
        <w:rPr>
          <w:sz w:val="24"/>
          <w:lang w:val="ru-RU"/>
        </w:rPr>
        <w:t>лении</w:t>
      </w:r>
      <w:r>
        <w:rPr>
          <w:sz w:val="24"/>
          <w:lang w:val="ru-RU"/>
        </w:rPr>
        <w:t>.</w:t>
      </w:r>
    </w:p>
    <w:p w14:paraId="051A6C85" w14:textId="24687424" w:rsidR="00DF7D32" w:rsidRDefault="00650B05" w:rsidP="00551A87">
      <w:pPr>
        <w:pStyle w:val="aa"/>
        <w:spacing w:line="360" w:lineRule="auto"/>
        <w:rPr>
          <w:sz w:val="24"/>
          <w:lang w:val="ru-RU"/>
        </w:rPr>
      </w:pPr>
      <w:r>
        <w:rPr>
          <w:sz w:val="24"/>
          <w:lang w:val="ru-RU"/>
        </w:rPr>
        <w:t>4.9.2 Для случаев, предусмотренных п. 4.6.2</w:t>
      </w:r>
      <w:r w:rsidR="004B2EEC">
        <w:rPr>
          <w:sz w:val="24"/>
          <w:lang w:val="ru-RU"/>
        </w:rPr>
        <w:t>,</w:t>
      </w:r>
      <w:r>
        <w:rPr>
          <w:sz w:val="24"/>
          <w:lang w:val="ru-RU"/>
        </w:rPr>
        <w:t xml:space="preserve"> после </w:t>
      </w:r>
      <w:r w:rsidR="004B2EEC">
        <w:rPr>
          <w:sz w:val="24"/>
          <w:lang w:val="ru-RU"/>
        </w:rPr>
        <w:t xml:space="preserve">погашения </w:t>
      </w:r>
      <w:r>
        <w:rPr>
          <w:sz w:val="24"/>
          <w:lang w:val="ru-RU"/>
        </w:rPr>
        <w:t>в полном объёме возникшей задолженности.</w:t>
      </w:r>
    </w:p>
    <w:p w14:paraId="45714DFD" w14:textId="36F1458C" w:rsidR="00650B05" w:rsidRDefault="00650B05" w:rsidP="00551A87">
      <w:pPr>
        <w:pStyle w:val="aa"/>
        <w:spacing w:line="360" w:lineRule="auto"/>
        <w:rPr>
          <w:sz w:val="24"/>
          <w:lang w:val="ru-RU"/>
        </w:rPr>
      </w:pPr>
      <w:r>
        <w:rPr>
          <w:sz w:val="24"/>
          <w:lang w:val="ru-RU"/>
        </w:rPr>
        <w:lastRenderedPageBreak/>
        <w:t xml:space="preserve">4.10 Прекращение членства в Ассоциации </w:t>
      </w:r>
      <w:r w:rsidR="000F512C">
        <w:rPr>
          <w:sz w:val="24"/>
          <w:lang w:val="ru-RU"/>
        </w:rPr>
        <w:t xml:space="preserve">наступает </w:t>
      </w:r>
      <w:r w:rsidR="004B2EEC">
        <w:rPr>
          <w:sz w:val="24"/>
          <w:lang w:val="ru-RU"/>
        </w:rPr>
        <w:t>в следующих случаях</w:t>
      </w:r>
      <w:r w:rsidR="000F512C">
        <w:rPr>
          <w:sz w:val="24"/>
          <w:lang w:val="ru-RU"/>
        </w:rPr>
        <w:t>:</w:t>
      </w:r>
    </w:p>
    <w:p w14:paraId="5441AF18" w14:textId="6105CB79" w:rsidR="000F512C" w:rsidRDefault="000F512C" w:rsidP="00551A87">
      <w:pPr>
        <w:pStyle w:val="aa"/>
        <w:spacing w:line="360" w:lineRule="auto"/>
        <w:rPr>
          <w:sz w:val="24"/>
          <w:lang w:val="ru-RU"/>
        </w:rPr>
      </w:pPr>
      <w:r>
        <w:rPr>
          <w:sz w:val="24"/>
          <w:lang w:val="ru-RU"/>
        </w:rPr>
        <w:t xml:space="preserve">4.10.1 По </w:t>
      </w:r>
      <w:r w:rsidR="004B2EEC">
        <w:rPr>
          <w:sz w:val="24"/>
          <w:lang w:val="ru-RU"/>
        </w:rPr>
        <w:t xml:space="preserve">инициативе </w:t>
      </w:r>
      <w:r>
        <w:rPr>
          <w:sz w:val="24"/>
          <w:lang w:val="ru-RU"/>
        </w:rPr>
        <w:t>самого члена Ассоциации.</w:t>
      </w:r>
    </w:p>
    <w:p w14:paraId="19B2DAC5" w14:textId="50C5EE78" w:rsidR="000F512C" w:rsidRDefault="000F512C" w:rsidP="00551A87">
      <w:pPr>
        <w:pStyle w:val="aa"/>
        <w:spacing w:line="360" w:lineRule="auto"/>
        <w:rPr>
          <w:sz w:val="24"/>
          <w:lang w:val="ru-RU"/>
        </w:rPr>
      </w:pPr>
      <w:r>
        <w:rPr>
          <w:sz w:val="24"/>
          <w:lang w:val="ru-RU"/>
        </w:rPr>
        <w:t xml:space="preserve">4.10.2 По итогам голосования полноправных и ассоциированных членов Ассоциации, которое организуется Секретариатом Ассоциации по </w:t>
      </w:r>
      <w:r w:rsidR="004B2EEC">
        <w:rPr>
          <w:sz w:val="24"/>
          <w:lang w:val="ru-RU"/>
        </w:rPr>
        <w:t xml:space="preserve">инициативе </w:t>
      </w:r>
      <w:r>
        <w:rPr>
          <w:sz w:val="24"/>
          <w:lang w:val="ru-RU"/>
        </w:rPr>
        <w:t xml:space="preserve">Исполнительного комитета в случаях нарушения членом Ассоциации </w:t>
      </w:r>
      <w:r w:rsidR="00CB4528">
        <w:rPr>
          <w:sz w:val="24"/>
          <w:lang w:val="ru-RU"/>
        </w:rPr>
        <w:t>положений</w:t>
      </w:r>
      <w:r>
        <w:rPr>
          <w:sz w:val="24"/>
          <w:lang w:val="ru-RU"/>
        </w:rPr>
        <w:t xml:space="preserve"> Устава Ассоциации и/или Кодекса этики членов Ассоциации, либо возникновения иных обстоятельств, несущих репутационный риск для Ассоциации и предусмотренных документами Ассоциации.</w:t>
      </w:r>
    </w:p>
    <w:p w14:paraId="791D266A" w14:textId="3ED396CF" w:rsidR="000F512C" w:rsidRDefault="000F512C" w:rsidP="000F512C">
      <w:pPr>
        <w:pStyle w:val="aa"/>
        <w:spacing w:line="360" w:lineRule="auto"/>
        <w:rPr>
          <w:sz w:val="24"/>
          <w:lang w:val="ru-RU"/>
        </w:rPr>
      </w:pPr>
      <w:r>
        <w:rPr>
          <w:sz w:val="24"/>
          <w:lang w:val="ru-RU"/>
        </w:rPr>
        <w:t>4.10.3 В случае неуплаты в полном объёме ежегодного членского взноса до конца соответствующего финансового года Ассоциации.</w:t>
      </w:r>
    </w:p>
    <w:p w14:paraId="564D4882" w14:textId="0AF1E922" w:rsidR="000F512C" w:rsidRDefault="000F512C" w:rsidP="000F512C">
      <w:pPr>
        <w:pStyle w:val="aa"/>
        <w:spacing w:line="360" w:lineRule="auto"/>
        <w:rPr>
          <w:sz w:val="24"/>
          <w:lang w:val="ru-RU"/>
        </w:rPr>
      </w:pPr>
      <w:r>
        <w:rPr>
          <w:sz w:val="24"/>
          <w:lang w:val="ru-RU"/>
        </w:rPr>
        <w:t xml:space="preserve">4.10.4 В случае, если период </w:t>
      </w:r>
      <w:r w:rsidR="00C836B7">
        <w:rPr>
          <w:sz w:val="24"/>
          <w:lang w:val="ru-RU"/>
        </w:rPr>
        <w:t xml:space="preserve">непрерывного приостановления </w:t>
      </w:r>
      <w:r>
        <w:rPr>
          <w:sz w:val="24"/>
          <w:lang w:val="ru-RU"/>
        </w:rPr>
        <w:t>членства в Ассоциации превысил 365 календарных дней.</w:t>
      </w:r>
    </w:p>
    <w:p w14:paraId="0A41E41B" w14:textId="400DCD05" w:rsidR="000F512C" w:rsidRDefault="000F512C" w:rsidP="000F512C">
      <w:pPr>
        <w:pStyle w:val="aa"/>
        <w:spacing w:line="360" w:lineRule="auto"/>
        <w:rPr>
          <w:sz w:val="24"/>
          <w:lang w:val="ru-RU"/>
        </w:rPr>
      </w:pPr>
      <w:r>
        <w:rPr>
          <w:sz w:val="24"/>
          <w:lang w:val="ru-RU"/>
        </w:rPr>
        <w:t xml:space="preserve">4.11 Бывший член Ассоциации, чьё членство было прекращено, </w:t>
      </w:r>
      <w:r w:rsidR="00827B6B">
        <w:rPr>
          <w:sz w:val="24"/>
          <w:lang w:val="ru-RU"/>
        </w:rPr>
        <w:t>для его восстановления должен действовать в соответствии с процедурой, предусмотренной для кандидатов в члены Ассоциации и описанной в пп. 4.1 – 4.5 настоящего Устава. В случае, если причиной прекращения членства стало неисполнение финансовых обязательств, в дополнение к платежу, предусмотренному в п. 4.5, он обязан в полном объёме погасить соответствующую задолженность.</w:t>
      </w:r>
    </w:p>
    <w:p w14:paraId="4BDB3914" w14:textId="342991C7" w:rsidR="000F512C" w:rsidRDefault="000F512C" w:rsidP="00551A87">
      <w:pPr>
        <w:pStyle w:val="aa"/>
        <w:spacing w:line="360" w:lineRule="auto"/>
        <w:rPr>
          <w:sz w:val="24"/>
          <w:lang w:val="ru-RU"/>
        </w:rPr>
      </w:pPr>
    </w:p>
    <w:p w14:paraId="719BA888" w14:textId="641230A6" w:rsidR="002900C0" w:rsidRPr="00896FF5" w:rsidRDefault="00827B6B"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6" w:name="_Toc51677309"/>
      <w:r>
        <w:rPr>
          <w:rFonts w:ascii="Times New Roman" w:hAnsi="Times New Roman" w:cs="Times New Roman"/>
          <w:sz w:val="24"/>
          <w:szCs w:val="24"/>
        </w:rPr>
        <w:t>ФИНАНСИРОВАНИЕ АССОЦИАЦИИ</w:t>
      </w:r>
      <w:bookmarkEnd w:id="6"/>
      <w:r w:rsidR="00A00C34" w:rsidRPr="00896FF5">
        <w:rPr>
          <w:rFonts w:ascii="Times New Roman" w:hAnsi="Times New Roman" w:cs="Times New Roman"/>
          <w:sz w:val="24"/>
          <w:szCs w:val="24"/>
        </w:rPr>
        <w:t xml:space="preserve"> </w:t>
      </w:r>
    </w:p>
    <w:p w14:paraId="7B9D4FC1" w14:textId="2F44F29D" w:rsidR="00896FF5" w:rsidRDefault="00B93789" w:rsidP="00B93789">
      <w:pPr>
        <w:pStyle w:val="aa"/>
        <w:spacing w:line="360" w:lineRule="auto"/>
        <w:rPr>
          <w:sz w:val="24"/>
          <w:lang w:val="ru-RU"/>
        </w:rPr>
      </w:pPr>
      <w:r>
        <w:rPr>
          <w:sz w:val="24"/>
          <w:lang w:val="ru-RU"/>
        </w:rPr>
        <w:t xml:space="preserve">5.1 </w:t>
      </w:r>
      <w:r w:rsidR="00CB4528">
        <w:rPr>
          <w:sz w:val="24"/>
          <w:lang w:val="ru-RU"/>
        </w:rPr>
        <w:t xml:space="preserve">Финансирование </w:t>
      </w:r>
      <w:r w:rsidR="00845F4F">
        <w:rPr>
          <w:sz w:val="24"/>
          <w:lang w:val="ru-RU"/>
        </w:rPr>
        <w:t xml:space="preserve">деятельности </w:t>
      </w:r>
      <w:r w:rsidR="00CB4528">
        <w:rPr>
          <w:sz w:val="24"/>
          <w:lang w:val="ru-RU"/>
        </w:rPr>
        <w:t>Ассоциации осуществляется за счёт членских взносов её участников, а также за счёт других источников</w:t>
      </w:r>
      <w:r w:rsidR="004A2EC1">
        <w:rPr>
          <w:sz w:val="24"/>
          <w:lang w:val="ru-RU"/>
        </w:rPr>
        <w:t>, если это не противоречит целям и задачам Ассоциации и не создаёт риска для беспристрастности проводимой ею деятельности</w:t>
      </w:r>
      <w:r w:rsidR="00877A4C">
        <w:rPr>
          <w:sz w:val="24"/>
          <w:lang w:val="ru-RU"/>
        </w:rPr>
        <w:t>.</w:t>
      </w:r>
    </w:p>
    <w:p w14:paraId="48894BFC" w14:textId="631F3E33" w:rsidR="00D6452B" w:rsidRDefault="004A2EC1" w:rsidP="00B93789">
      <w:pPr>
        <w:pStyle w:val="aa"/>
        <w:spacing w:line="360" w:lineRule="auto"/>
        <w:rPr>
          <w:sz w:val="24"/>
          <w:lang w:val="ru-RU"/>
        </w:rPr>
      </w:pPr>
      <w:r>
        <w:rPr>
          <w:sz w:val="24"/>
          <w:lang w:val="ru-RU"/>
        </w:rPr>
        <w:t xml:space="preserve">5.2 </w:t>
      </w:r>
      <w:r w:rsidR="00D6452B">
        <w:rPr>
          <w:sz w:val="24"/>
          <w:lang w:val="ru-RU"/>
        </w:rPr>
        <w:t xml:space="preserve">Ассоциация может принимать финансирование от третьих сторон, если условия, связанные с выделением </w:t>
      </w:r>
      <w:r w:rsidR="004B0427">
        <w:rPr>
          <w:sz w:val="24"/>
          <w:lang w:val="ru-RU"/>
        </w:rPr>
        <w:t>такого финансирования, соответствуют целям и задачам Ассоциации.</w:t>
      </w:r>
    </w:p>
    <w:p w14:paraId="5D09A41C" w14:textId="225B53BE" w:rsidR="00D626D2" w:rsidRDefault="00B93789" w:rsidP="00B93789">
      <w:pPr>
        <w:pStyle w:val="aa"/>
        <w:spacing w:line="360" w:lineRule="auto"/>
        <w:rPr>
          <w:sz w:val="24"/>
          <w:lang w:val="ru-RU"/>
        </w:rPr>
      </w:pPr>
      <w:r>
        <w:rPr>
          <w:sz w:val="24"/>
          <w:lang w:val="ru-RU"/>
        </w:rPr>
        <w:lastRenderedPageBreak/>
        <w:t>5.</w:t>
      </w:r>
      <w:r w:rsidR="004A2EC1">
        <w:rPr>
          <w:sz w:val="24"/>
          <w:lang w:val="ru-RU"/>
        </w:rPr>
        <w:t>3</w:t>
      </w:r>
      <w:r>
        <w:rPr>
          <w:sz w:val="24"/>
          <w:lang w:val="ru-RU"/>
        </w:rPr>
        <w:t xml:space="preserve"> </w:t>
      </w:r>
      <w:r w:rsidR="004E1ABF">
        <w:rPr>
          <w:sz w:val="24"/>
          <w:lang w:val="ru-RU"/>
        </w:rPr>
        <w:t>Определение размера</w:t>
      </w:r>
      <w:r w:rsidR="00CB4528">
        <w:rPr>
          <w:sz w:val="24"/>
          <w:lang w:val="ru-RU"/>
        </w:rPr>
        <w:t xml:space="preserve"> членских взносов</w:t>
      </w:r>
      <w:r w:rsidR="00845F4F">
        <w:rPr>
          <w:sz w:val="24"/>
          <w:lang w:val="ru-RU"/>
        </w:rPr>
        <w:t xml:space="preserve"> для полноправных и ассоциированных членов</w:t>
      </w:r>
      <w:r w:rsidR="00CB4528">
        <w:rPr>
          <w:sz w:val="24"/>
          <w:lang w:val="ru-RU"/>
        </w:rPr>
        <w:t xml:space="preserve"> производится </w:t>
      </w:r>
      <w:r w:rsidR="005E2F2B">
        <w:rPr>
          <w:sz w:val="24"/>
          <w:lang w:val="ru-RU"/>
        </w:rPr>
        <w:t>в порядке, установленном Генеральной Ассамблеей</w:t>
      </w:r>
      <w:r w:rsidR="000E4D0B" w:rsidRPr="00896FF5">
        <w:rPr>
          <w:sz w:val="24"/>
          <w:lang w:val="ru-RU"/>
        </w:rPr>
        <w:t>.</w:t>
      </w:r>
      <w:r w:rsidR="00845F4F">
        <w:rPr>
          <w:sz w:val="24"/>
          <w:lang w:val="ru-RU"/>
        </w:rPr>
        <w:t xml:space="preserve"> Для </w:t>
      </w:r>
      <w:r w:rsidR="00772D6E">
        <w:rPr>
          <w:sz w:val="24"/>
          <w:lang w:val="ru-RU"/>
        </w:rPr>
        <w:t xml:space="preserve">признанных членами Ассоциации заинтересованных сторон </w:t>
      </w:r>
      <w:r w:rsidR="005E2F2B">
        <w:rPr>
          <w:sz w:val="24"/>
          <w:lang w:val="ru-RU"/>
        </w:rPr>
        <w:t xml:space="preserve">Генеральной Ассамблеей </w:t>
      </w:r>
      <w:r w:rsidR="00845F4F">
        <w:rPr>
          <w:sz w:val="24"/>
          <w:lang w:val="ru-RU"/>
        </w:rPr>
        <w:t>устанавливается фиксированная сумма членского взноса.</w:t>
      </w:r>
    </w:p>
    <w:p w14:paraId="55E9AFE5" w14:textId="6F126950" w:rsidR="00877A4C" w:rsidRDefault="00B93789" w:rsidP="00B93789">
      <w:pPr>
        <w:pStyle w:val="aa"/>
        <w:spacing w:line="360" w:lineRule="auto"/>
        <w:rPr>
          <w:sz w:val="24"/>
          <w:lang w:val="ru-RU"/>
        </w:rPr>
      </w:pPr>
      <w:r>
        <w:rPr>
          <w:sz w:val="24"/>
          <w:lang w:val="ru-RU"/>
        </w:rPr>
        <w:t>5.</w:t>
      </w:r>
      <w:r w:rsidR="004A2EC1">
        <w:rPr>
          <w:sz w:val="24"/>
          <w:lang w:val="ru-RU"/>
        </w:rPr>
        <w:t>4</w:t>
      </w:r>
      <w:r>
        <w:rPr>
          <w:sz w:val="24"/>
          <w:lang w:val="ru-RU"/>
        </w:rPr>
        <w:t xml:space="preserve"> </w:t>
      </w:r>
      <w:r w:rsidR="00845F4F">
        <w:rPr>
          <w:sz w:val="24"/>
          <w:lang w:val="ru-RU"/>
        </w:rPr>
        <w:t>Контроль за бюджетом Ассоциации осуществляется Казначеем</w:t>
      </w:r>
      <w:r w:rsidR="00877A4C">
        <w:rPr>
          <w:sz w:val="24"/>
          <w:lang w:val="ru-RU"/>
        </w:rPr>
        <w:t>.</w:t>
      </w:r>
    </w:p>
    <w:p w14:paraId="5C02C6A8" w14:textId="718BF1CC" w:rsidR="006D36A0" w:rsidRDefault="006D36A0" w:rsidP="00B93789">
      <w:pPr>
        <w:pStyle w:val="aa"/>
        <w:spacing w:line="360" w:lineRule="auto"/>
        <w:rPr>
          <w:sz w:val="24"/>
          <w:lang w:val="ru-RU"/>
        </w:rPr>
      </w:pPr>
      <w:r>
        <w:rPr>
          <w:sz w:val="24"/>
          <w:lang w:val="ru-RU"/>
        </w:rPr>
        <w:t>5.5 Финансовый год Ассоциации устанавливается с 1 января по 31 декабря.</w:t>
      </w:r>
    </w:p>
    <w:p w14:paraId="50788882" w14:textId="77777777" w:rsidR="00706E21" w:rsidRPr="00896FF5" w:rsidRDefault="00706E21" w:rsidP="00B93789">
      <w:pPr>
        <w:pStyle w:val="aa"/>
        <w:spacing w:line="360" w:lineRule="auto"/>
        <w:rPr>
          <w:sz w:val="24"/>
          <w:lang w:val="ru-RU"/>
        </w:rPr>
      </w:pPr>
    </w:p>
    <w:p w14:paraId="010DC959" w14:textId="1DF790F9" w:rsidR="00C70436" w:rsidRPr="00896FF5" w:rsidRDefault="00B93789" w:rsidP="00F731F8">
      <w:pPr>
        <w:pStyle w:val="1"/>
        <w:numPr>
          <w:ilvl w:val="0"/>
          <w:numId w:val="5"/>
        </w:numPr>
        <w:spacing w:before="120" w:after="120" w:line="360" w:lineRule="auto"/>
        <w:ind w:left="993" w:hanging="284"/>
        <w:rPr>
          <w:rFonts w:ascii="Times New Roman" w:hAnsi="Times New Roman" w:cs="Times New Roman"/>
          <w:sz w:val="24"/>
          <w:szCs w:val="24"/>
        </w:rPr>
      </w:pPr>
      <w:bookmarkStart w:id="7" w:name="_Toc51677310"/>
      <w:r>
        <w:rPr>
          <w:rFonts w:ascii="Times New Roman" w:hAnsi="Times New Roman" w:cs="Times New Roman"/>
          <w:sz w:val="24"/>
          <w:szCs w:val="24"/>
        </w:rPr>
        <w:t>ПОСТОЯННЫЕ И РАБОЧИЕ ОРГАНЫ АССОЦИАЦИИ</w:t>
      </w:r>
      <w:bookmarkEnd w:id="7"/>
    </w:p>
    <w:p w14:paraId="08F2170E" w14:textId="05CE5F2C" w:rsidR="00896FF5" w:rsidRPr="00D57246" w:rsidRDefault="00B93789" w:rsidP="00B93789">
      <w:pPr>
        <w:pStyle w:val="aa"/>
        <w:spacing w:line="360" w:lineRule="auto"/>
        <w:rPr>
          <w:sz w:val="24"/>
          <w:u w:val="single"/>
          <w:lang w:val="ru-RU"/>
        </w:rPr>
      </w:pPr>
      <w:r w:rsidRPr="00D57246">
        <w:rPr>
          <w:sz w:val="24"/>
          <w:u w:val="single"/>
          <w:lang w:val="ru-RU"/>
        </w:rPr>
        <w:t>6.1 Генеральная Ассамблея</w:t>
      </w:r>
      <w:r w:rsidR="00080805" w:rsidRPr="00D57246">
        <w:rPr>
          <w:sz w:val="24"/>
          <w:u w:val="single"/>
          <w:lang w:val="ru-RU"/>
        </w:rPr>
        <w:t>.</w:t>
      </w:r>
    </w:p>
    <w:p w14:paraId="08FBF5A4" w14:textId="545396E8" w:rsidR="00B93789" w:rsidRDefault="00B93789" w:rsidP="00B93789">
      <w:pPr>
        <w:pStyle w:val="aa"/>
        <w:spacing w:line="360" w:lineRule="auto"/>
        <w:rPr>
          <w:sz w:val="24"/>
          <w:lang w:val="ru-RU"/>
        </w:rPr>
      </w:pPr>
      <w:r>
        <w:rPr>
          <w:sz w:val="24"/>
          <w:lang w:val="ru-RU"/>
        </w:rPr>
        <w:t>6.1.1 Генеральная Ассамблея является высшим органом управления Ассоциации.</w:t>
      </w:r>
    </w:p>
    <w:p w14:paraId="60952259" w14:textId="68F14329" w:rsidR="00B93789" w:rsidRDefault="00B93789" w:rsidP="00B93789">
      <w:pPr>
        <w:pStyle w:val="aa"/>
        <w:spacing w:line="360" w:lineRule="auto"/>
        <w:rPr>
          <w:sz w:val="24"/>
          <w:lang w:val="ru-RU"/>
        </w:rPr>
      </w:pPr>
      <w:r>
        <w:rPr>
          <w:sz w:val="24"/>
          <w:lang w:val="ru-RU"/>
        </w:rPr>
        <w:t>6.1.2 В состав Генеральной Ассамблеи входят по одному представителю</w:t>
      </w:r>
      <w:r w:rsidR="00D8105F">
        <w:rPr>
          <w:sz w:val="24"/>
          <w:lang w:val="ru-RU"/>
        </w:rPr>
        <w:t xml:space="preserve"> в</w:t>
      </w:r>
      <w:r>
        <w:rPr>
          <w:sz w:val="24"/>
          <w:lang w:val="ru-RU"/>
        </w:rPr>
        <w:t xml:space="preserve"> </w:t>
      </w:r>
      <w:r w:rsidR="00D8105F">
        <w:rPr>
          <w:sz w:val="24"/>
          <w:lang w:val="ru-RU"/>
        </w:rPr>
        <w:t xml:space="preserve">Ассоциации </w:t>
      </w:r>
      <w:r>
        <w:rPr>
          <w:sz w:val="24"/>
          <w:lang w:val="ru-RU"/>
        </w:rPr>
        <w:t>от каждого полноправного</w:t>
      </w:r>
      <w:r w:rsidR="00772D6E">
        <w:rPr>
          <w:sz w:val="24"/>
          <w:lang w:val="ru-RU"/>
        </w:rPr>
        <w:t xml:space="preserve"> и</w:t>
      </w:r>
      <w:r>
        <w:rPr>
          <w:sz w:val="24"/>
          <w:lang w:val="ru-RU"/>
        </w:rPr>
        <w:t xml:space="preserve"> ассоциированного члена</w:t>
      </w:r>
      <w:r w:rsidR="00772D6E">
        <w:rPr>
          <w:sz w:val="24"/>
          <w:lang w:val="ru-RU"/>
        </w:rPr>
        <w:t>, а также от каждой признанной членами Ассоциации заинтересованной стороны</w:t>
      </w:r>
      <w:r>
        <w:rPr>
          <w:sz w:val="24"/>
          <w:lang w:val="ru-RU"/>
        </w:rPr>
        <w:t xml:space="preserve">. Назначение членами Ассоциации своих представителей </w:t>
      </w:r>
      <w:r w:rsidR="00D8105F">
        <w:rPr>
          <w:sz w:val="24"/>
          <w:lang w:val="ru-RU"/>
        </w:rPr>
        <w:t xml:space="preserve">в Ассоциации </w:t>
      </w:r>
      <w:r>
        <w:rPr>
          <w:sz w:val="24"/>
          <w:lang w:val="ru-RU"/>
        </w:rPr>
        <w:t xml:space="preserve">осуществляется </w:t>
      </w:r>
      <w:r w:rsidR="004B2EEC">
        <w:rPr>
          <w:sz w:val="24"/>
          <w:lang w:val="ru-RU"/>
        </w:rPr>
        <w:t>путём информирования Секретариата Ассоциации по установленной форме</w:t>
      </w:r>
      <w:r>
        <w:rPr>
          <w:sz w:val="24"/>
          <w:lang w:val="ru-RU"/>
        </w:rPr>
        <w:t>.</w:t>
      </w:r>
    </w:p>
    <w:p w14:paraId="50A97970" w14:textId="47709363" w:rsidR="000C48D7" w:rsidRDefault="000C48D7" w:rsidP="00B93789">
      <w:pPr>
        <w:pStyle w:val="aa"/>
        <w:spacing w:line="360" w:lineRule="auto"/>
        <w:rPr>
          <w:sz w:val="24"/>
          <w:lang w:val="ru-RU"/>
        </w:rPr>
      </w:pPr>
      <w:r>
        <w:rPr>
          <w:sz w:val="24"/>
          <w:lang w:val="ru-RU"/>
        </w:rPr>
        <w:t>Через своего представителя в Ассоциации полноправный</w:t>
      </w:r>
      <w:r w:rsidR="00772D6E">
        <w:rPr>
          <w:sz w:val="24"/>
          <w:lang w:val="ru-RU"/>
        </w:rPr>
        <w:t xml:space="preserve"> и</w:t>
      </w:r>
      <w:r>
        <w:rPr>
          <w:sz w:val="24"/>
          <w:lang w:val="ru-RU"/>
        </w:rPr>
        <w:t xml:space="preserve"> ассоциированный член </w:t>
      </w:r>
      <w:r w:rsidR="00772D6E">
        <w:rPr>
          <w:sz w:val="24"/>
          <w:lang w:val="ru-RU"/>
        </w:rPr>
        <w:t xml:space="preserve">или признанная членами Ассоциации заинтересованная сторона </w:t>
      </w:r>
      <w:r>
        <w:rPr>
          <w:sz w:val="24"/>
          <w:lang w:val="ru-RU"/>
        </w:rPr>
        <w:t>осуществляет взаимодействие с Секретариатом Ассоциации.</w:t>
      </w:r>
    </w:p>
    <w:p w14:paraId="4CFB4979" w14:textId="75868AAA" w:rsidR="002F63CD" w:rsidRDefault="00B93789" w:rsidP="00B93789">
      <w:pPr>
        <w:pStyle w:val="aa"/>
        <w:spacing w:line="360" w:lineRule="auto"/>
        <w:rPr>
          <w:sz w:val="24"/>
          <w:lang w:val="ru-RU"/>
        </w:rPr>
      </w:pPr>
      <w:r>
        <w:rPr>
          <w:sz w:val="24"/>
          <w:lang w:val="ru-RU"/>
        </w:rPr>
        <w:t>6.1.3 Генеральн</w:t>
      </w:r>
      <w:r w:rsidR="00B37771">
        <w:rPr>
          <w:sz w:val="24"/>
          <w:lang w:val="ru-RU"/>
        </w:rPr>
        <w:t>ая</w:t>
      </w:r>
      <w:r>
        <w:rPr>
          <w:sz w:val="24"/>
          <w:lang w:val="ru-RU"/>
        </w:rPr>
        <w:t xml:space="preserve"> Ассамбле</w:t>
      </w:r>
      <w:r w:rsidR="00B37771">
        <w:rPr>
          <w:sz w:val="24"/>
          <w:lang w:val="ru-RU"/>
        </w:rPr>
        <w:t xml:space="preserve">я стремится к принятию решений на основе консенсуса всех </w:t>
      </w:r>
      <w:r w:rsidR="005E2F2B">
        <w:rPr>
          <w:sz w:val="24"/>
          <w:lang w:val="ru-RU"/>
        </w:rPr>
        <w:t xml:space="preserve">полноправных </w:t>
      </w:r>
      <w:r w:rsidR="00B37771">
        <w:rPr>
          <w:sz w:val="24"/>
          <w:lang w:val="ru-RU"/>
        </w:rPr>
        <w:t>и ассоциированных членов Ассоциации.</w:t>
      </w:r>
      <w:r>
        <w:rPr>
          <w:sz w:val="24"/>
          <w:lang w:val="ru-RU"/>
        </w:rPr>
        <w:t xml:space="preserve"> </w:t>
      </w:r>
      <w:r w:rsidR="00EF38BD">
        <w:rPr>
          <w:sz w:val="24"/>
          <w:lang w:val="ru-RU"/>
        </w:rPr>
        <w:t xml:space="preserve">Решения Генеральной Ассамблеи являются правомочными, если в заседании участвует не менее 3/4 представителей всех </w:t>
      </w:r>
      <w:r w:rsidR="005E2F2B">
        <w:rPr>
          <w:sz w:val="24"/>
          <w:lang w:val="ru-RU"/>
        </w:rPr>
        <w:t xml:space="preserve">полноправных </w:t>
      </w:r>
      <w:r w:rsidR="00EF38BD">
        <w:rPr>
          <w:sz w:val="24"/>
          <w:lang w:val="ru-RU"/>
        </w:rPr>
        <w:t>и ассоциированных членов Ассоциации.</w:t>
      </w:r>
    </w:p>
    <w:p w14:paraId="68EBDF27" w14:textId="458288DA" w:rsidR="002F63CD" w:rsidRDefault="002F63CD" w:rsidP="00B93789">
      <w:pPr>
        <w:pStyle w:val="aa"/>
        <w:spacing w:line="360" w:lineRule="auto"/>
        <w:rPr>
          <w:sz w:val="24"/>
          <w:lang w:val="ru-RU"/>
        </w:rPr>
      </w:pPr>
      <w:r>
        <w:rPr>
          <w:sz w:val="24"/>
          <w:lang w:val="ru-RU"/>
        </w:rPr>
        <w:t xml:space="preserve">6.1.4 </w:t>
      </w:r>
      <w:r w:rsidR="00B37771">
        <w:rPr>
          <w:sz w:val="24"/>
          <w:lang w:val="ru-RU"/>
        </w:rPr>
        <w:t xml:space="preserve">При невозможности достичь консенсуса по решению большинства участников Генеральной Ассамблеи-представителей </w:t>
      </w:r>
      <w:r w:rsidR="005E2F2B">
        <w:rPr>
          <w:sz w:val="24"/>
          <w:lang w:val="ru-RU"/>
        </w:rPr>
        <w:t xml:space="preserve">полноправных </w:t>
      </w:r>
      <w:r w:rsidR="00B37771">
        <w:rPr>
          <w:sz w:val="24"/>
          <w:lang w:val="ru-RU"/>
        </w:rPr>
        <w:t>и ассоциированных членов</w:t>
      </w:r>
      <w:r w:rsidR="00D8105F">
        <w:rPr>
          <w:sz w:val="24"/>
          <w:lang w:val="ru-RU"/>
        </w:rPr>
        <w:t xml:space="preserve"> в Ассоциации</w:t>
      </w:r>
      <w:r w:rsidR="00B37771">
        <w:rPr>
          <w:sz w:val="24"/>
          <w:lang w:val="ru-RU"/>
        </w:rPr>
        <w:t xml:space="preserve"> вопрос выносится на голосование, тайное либо открытое. </w:t>
      </w:r>
      <w:r>
        <w:rPr>
          <w:sz w:val="24"/>
          <w:lang w:val="ru-RU"/>
        </w:rPr>
        <w:t xml:space="preserve">Голосования, связанные с выборами единоличных или коллегиальных исполнительных органов Ассоциации, </w:t>
      </w:r>
      <w:r w:rsidR="002B1D26">
        <w:rPr>
          <w:sz w:val="24"/>
          <w:lang w:val="ru-RU"/>
        </w:rPr>
        <w:t xml:space="preserve">а также с членством в Ассоциации, </w:t>
      </w:r>
      <w:r>
        <w:rPr>
          <w:sz w:val="24"/>
          <w:lang w:val="ru-RU"/>
        </w:rPr>
        <w:t>могут быть только тайными.</w:t>
      </w:r>
    </w:p>
    <w:p w14:paraId="210CB1E1" w14:textId="44D30EA3" w:rsidR="002F63CD" w:rsidRDefault="002F63CD" w:rsidP="00B93789">
      <w:pPr>
        <w:pStyle w:val="aa"/>
        <w:spacing w:line="360" w:lineRule="auto"/>
        <w:rPr>
          <w:sz w:val="24"/>
          <w:lang w:val="ru-RU"/>
        </w:rPr>
      </w:pPr>
      <w:r>
        <w:rPr>
          <w:sz w:val="24"/>
          <w:lang w:val="ru-RU"/>
        </w:rPr>
        <w:lastRenderedPageBreak/>
        <w:t xml:space="preserve">6.1.5 </w:t>
      </w:r>
      <w:r w:rsidR="00706E21">
        <w:rPr>
          <w:sz w:val="24"/>
          <w:lang w:val="ru-RU"/>
        </w:rPr>
        <w:t xml:space="preserve">Представитель каждого полноправного или ассоциированного члена </w:t>
      </w:r>
      <w:r w:rsidR="00D8105F">
        <w:rPr>
          <w:sz w:val="24"/>
          <w:lang w:val="ru-RU"/>
        </w:rPr>
        <w:t xml:space="preserve">в </w:t>
      </w:r>
      <w:r w:rsidR="00706E21">
        <w:rPr>
          <w:sz w:val="24"/>
          <w:lang w:val="ru-RU"/>
        </w:rPr>
        <w:t xml:space="preserve">Ассоциации имеет один голос. </w:t>
      </w:r>
      <w:r>
        <w:rPr>
          <w:sz w:val="24"/>
          <w:lang w:val="ru-RU"/>
        </w:rPr>
        <w:t xml:space="preserve">Представители </w:t>
      </w:r>
      <w:r w:rsidR="00772D6E">
        <w:rPr>
          <w:sz w:val="24"/>
          <w:lang w:val="ru-RU"/>
        </w:rPr>
        <w:t xml:space="preserve">признанных членами Ассоциации заинтересованных сторон </w:t>
      </w:r>
      <w:r>
        <w:rPr>
          <w:sz w:val="24"/>
          <w:lang w:val="ru-RU"/>
        </w:rPr>
        <w:t xml:space="preserve">не </w:t>
      </w:r>
      <w:r w:rsidR="002F6C0B">
        <w:rPr>
          <w:sz w:val="24"/>
          <w:lang w:val="ru-RU"/>
        </w:rPr>
        <w:t>голосуют, но могут участвовать в обсуждении всех вопросов, выносимых на заседание Генеральной Ассамблеи.</w:t>
      </w:r>
    </w:p>
    <w:p w14:paraId="06D7DE79" w14:textId="1A5126B1" w:rsidR="002F63CD" w:rsidRDefault="002F6C0B" w:rsidP="00B93789">
      <w:pPr>
        <w:pStyle w:val="aa"/>
        <w:spacing w:line="360" w:lineRule="auto"/>
        <w:rPr>
          <w:sz w:val="24"/>
          <w:lang w:val="ru-RU"/>
        </w:rPr>
      </w:pPr>
      <w:r>
        <w:rPr>
          <w:sz w:val="24"/>
          <w:lang w:val="ru-RU"/>
        </w:rPr>
        <w:t>6.1.</w:t>
      </w:r>
      <w:r w:rsidR="00706E21">
        <w:rPr>
          <w:sz w:val="24"/>
          <w:lang w:val="ru-RU"/>
        </w:rPr>
        <w:t>6</w:t>
      </w:r>
      <w:r>
        <w:rPr>
          <w:sz w:val="24"/>
          <w:lang w:val="ru-RU"/>
        </w:rPr>
        <w:t xml:space="preserve"> Помимо указанных в п. 6.1.2 представителей, при условии уведомления Секретариата установленным порядком на заседании Генеральной Ассамблеи могут также присутствовать и участвовать в обсуждении участники делегаций членов </w:t>
      </w:r>
      <w:r w:rsidR="000E00CD">
        <w:rPr>
          <w:sz w:val="24"/>
          <w:lang w:val="ru-RU"/>
        </w:rPr>
        <w:t>Ассоциации.</w:t>
      </w:r>
    </w:p>
    <w:p w14:paraId="3BF140F8" w14:textId="36461DCE" w:rsidR="000E00CD" w:rsidRDefault="000E00CD" w:rsidP="00B93789">
      <w:pPr>
        <w:pStyle w:val="aa"/>
        <w:spacing w:line="360" w:lineRule="auto"/>
        <w:rPr>
          <w:sz w:val="24"/>
          <w:lang w:val="ru-RU"/>
        </w:rPr>
      </w:pPr>
      <w:r>
        <w:rPr>
          <w:sz w:val="24"/>
          <w:lang w:val="ru-RU"/>
        </w:rPr>
        <w:t>6.1.</w:t>
      </w:r>
      <w:r w:rsidR="00706E21">
        <w:rPr>
          <w:sz w:val="24"/>
          <w:lang w:val="ru-RU"/>
        </w:rPr>
        <w:t>7</w:t>
      </w:r>
      <w:r>
        <w:rPr>
          <w:sz w:val="24"/>
          <w:lang w:val="ru-RU"/>
        </w:rPr>
        <w:t xml:space="preserve"> Помимо указанных в пп. 6.1.2 и 6.1.</w:t>
      </w:r>
      <w:r w:rsidR="00706E21">
        <w:rPr>
          <w:sz w:val="24"/>
          <w:lang w:val="ru-RU"/>
        </w:rPr>
        <w:t>6</w:t>
      </w:r>
      <w:r>
        <w:rPr>
          <w:sz w:val="24"/>
          <w:lang w:val="ru-RU"/>
        </w:rPr>
        <w:t xml:space="preserve"> лиц по согласованию с Председателем Ассоциации на заседании Генеральной Ассамблеи могут также присутствовать и выступать с докладами (презентациями) приглашённые </w:t>
      </w:r>
      <w:r w:rsidR="00D8105F">
        <w:rPr>
          <w:sz w:val="24"/>
          <w:lang w:val="ru-RU"/>
        </w:rPr>
        <w:t xml:space="preserve">лица </w:t>
      </w:r>
      <w:r>
        <w:rPr>
          <w:sz w:val="24"/>
          <w:lang w:val="ru-RU"/>
        </w:rPr>
        <w:t>и наблюдатели.</w:t>
      </w:r>
    </w:p>
    <w:p w14:paraId="40D07C75" w14:textId="7CABF8F9" w:rsidR="000E00CD" w:rsidRDefault="000E00CD" w:rsidP="00B93789">
      <w:pPr>
        <w:pStyle w:val="aa"/>
        <w:spacing w:line="360" w:lineRule="auto"/>
        <w:rPr>
          <w:sz w:val="24"/>
          <w:lang w:val="ru-RU"/>
        </w:rPr>
      </w:pPr>
      <w:r>
        <w:rPr>
          <w:sz w:val="24"/>
          <w:lang w:val="ru-RU"/>
        </w:rPr>
        <w:t>6.1.</w:t>
      </w:r>
      <w:r w:rsidR="00706E21">
        <w:rPr>
          <w:sz w:val="24"/>
          <w:lang w:val="ru-RU"/>
        </w:rPr>
        <w:t>8</w:t>
      </w:r>
      <w:r>
        <w:rPr>
          <w:sz w:val="24"/>
          <w:lang w:val="ru-RU"/>
        </w:rPr>
        <w:t xml:space="preserve"> Генеральная Ассамблея принимает решения по следующим вопросам:</w:t>
      </w:r>
    </w:p>
    <w:p w14:paraId="492ED8E5" w14:textId="0E3C103D" w:rsidR="000E00CD" w:rsidRDefault="000E00CD" w:rsidP="00B93789">
      <w:pPr>
        <w:pStyle w:val="aa"/>
        <w:spacing w:line="360" w:lineRule="auto"/>
        <w:rPr>
          <w:sz w:val="24"/>
          <w:lang w:val="ru-RU"/>
        </w:rPr>
      </w:pPr>
      <w:r>
        <w:rPr>
          <w:sz w:val="24"/>
          <w:lang w:val="ru-RU"/>
        </w:rPr>
        <w:t xml:space="preserve">а) одобрение </w:t>
      </w:r>
      <w:r w:rsidR="002B1D26">
        <w:rPr>
          <w:sz w:val="24"/>
          <w:lang w:val="ru-RU"/>
        </w:rPr>
        <w:t>и изменение стратегии и планов развития</w:t>
      </w:r>
      <w:r>
        <w:rPr>
          <w:sz w:val="24"/>
          <w:lang w:val="ru-RU"/>
        </w:rPr>
        <w:t xml:space="preserve"> Ассоциации;</w:t>
      </w:r>
    </w:p>
    <w:p w14:paraId="35955940" w14:textId="140C2A83" w:rsidR="000E00CD" w:rsidRDefault="000E00CD" w:rsidP="00B93789">
      <w:pPr>
        <w:pStyle w:val="aa"/>
        <w:spacing w:line="360" w:lineRule="auto"/>
        <w:rPr>
          <w:sz w:val="24"/>
          <w:lang w:val="ru-RU"/>
        </w:rPr>
      </w:pPr>
      <w:r>
        <w:rPr>
          <w:sz w:val="24"/>
          <w:lang w:val="ru-RU"/>
        </w:rPr>
        <w:t>б) внесение изменений в Устав Ассоциации;</w:t>
      </w:r>
    </w:p>
    <w:p w14:paraId="045F61BC" w14:textId="41703F2F" w:rsidR="000E00CD" w:rsidRDefault="000E00CD" w:rsidP="00B93789">
      <w:pPr>
        <w:pStyle w:val="aa"/>
        <w:spacing w:line="360" w:lineRule="auto"/>
        <w:rPr>
          <w:sz w:val="24"/>
          <w:lang w:val="ru-RU"/>
        </w:rPr>
      </w:pPr>
      <w:r>
        <w:rPr>
          <w:sz w:val="24"/>
          <w:lang w:val="ru-RU"/>
        </w:rPr>
        <w:t>в) выборы Председателя Ассоциации, Казначея, а также руководителей других постоянных и рабочих органов Ассоциации</w:t>
      </w:r>
      <w:r w:rsidR="002B1D26">
        <w:rPr>
          <w:sz w:val="24"/>
          <w:lang w:val="ru-RU"/>
        </w:rPr>
        <w:t xml:space="preserve"> и оценка их деятельности</w:t>
      </w:r>
      <w:r>
        <w:rPr>
          <w:sz w:val="24"/>
          <w:lang w:val="ru-RU"/>
        </w:rPr>
        <w:t>;</w:t>
      </w:r>
    </w:p>
    <w:p w14:paraId="31C7A3F4" w14:textId="48FEE811" w:rsidR="000E00CD" w:rsidRDefault="000E00CD" w:rsidP="00B93789">
      <w:pPr>
        <w:pStyle w:val="aa"/>
        <w:spacing w:line="360" w:lineRule="auto"/>
        <w:rPr>
          <w:sz w:val="24"/>
          <w:lang w:val="ru-RU"/>
        </w:rPr>
      </w:pPr>
      <w:r>
        <w:rPr>
          <w:sz w:val="24"/>
          <w:lang w:val="ru-RU"/>
        </w:rPr>
        <w:t xml:space="preserve">г) </w:t>
      </w:r>
      <w:r w:rsidR="00D57246">
        <w:rPr>
          <w:sz w:val="24"/>
          <w:lang w:val="ru-RU"/>
        </w:rPr>
        <w:t>предоставление, приостанов</w:t>
      </w:r>
      <w:r w:rsidR="004145E3">
        <w:rPr>
          <w:sz w:val="24"/>
          <w:lang w:val="ru-RU"/>
        </w:rPr>
        <w:t>ление</w:t>
      </w:r>
      <w:r w:rsidR="00D57246">
        <w:rPr>
          <w:sz w:val="24"/>
          <w:lang w:val="ru-RU"/>
        </w:rPr>
        <w:t xml:space="preserve"> и прекращение членства;</w:t>
      </w:r>
    </w:p>
    <w:p w14:paraId="449721C1" w14:textId="74F6C81F" w:rsidR="00655D66" w:rsidRDefault="002B1D26" w:rsidP="00655D66">
      <w:pPr>
        <w:pStyle w:val="aa"/>
        <w:spacing w:line="360" w:lineRule="auto"/>
        <w:rPr>
          <w:sz w:val="24"/>
          <w:lang w:val="ru-RU"/>
        </w:rPr>
      </w:pPr>
      <w:r>
        <w:rPr>
          <w:sz w:val="24"/>
          <w:lang w:val="ru-RU"/>
        </w:rPr>
        <w:t>д) утверждение бюджета Ассоциации;</w:t>
      </w:r>
    </w:p>
    <w:p w14:paraId="3A683364" w14:textId="565A1A40" w:rsidR="00655D66" w:rsidRDefault="002B1D26" w:rsidP="00B93789">
      <w:pPr>
        <w:pStyle w:val="aa"/>
        <w:spacing w:line="360" w:lineRule="auto"/>
        <w:rPr>
          <w:sz w:val="24"/>
          <w:lang w:val="ru-RU"/>
        </w:rPr>
      </w:pPr>
      <w:r>
        <w:rPr>
          <w:sz w:val="24"/>
          <w:lang w:val="ru-RU"/>
        </w:rPr>
        <w:t xml:space="preserve">е) </w:t>
      </w:r>
      <w:r w:rsidR="00655D66">
        <w:rPr>
          <w:sz w:val="24"/>
          <w:lang w:val="ru-RU"/>
        </w:rPr>
        <w:t>внесение изменений в Договорённость о взаимном признании в рамках ассоциации, включая расширение её области;</w:t>
      </w:r>
    </w:p>
    <w:p w14:paraId="6BFFDC5C" w14:textId="69FE283A" w:rsidR="002B1D26" w:rsidRDefault="00655D66" w:rsidP="00B93789">
      <w:pPr>
        <w:pStyle w:val="aa"/>
        <w:spacing w:line="360" w:lineRule="auto"/>
        <w:rPr>
          <w:sz w:val="24"/>
          <w:lang w:val="ru-RU"/>
        </w:rPr>
      </w:pPr>
      <w:r>
        <w:rPr>
          <w:sz w:val="24"/>
          <w:lang w:val="ru-RU"/>
        </w:rPr>
        <w:t xml:space="preserve">ж) </w:t>
      </w:r>
      <w:r w:rsidR="002B1D26">
        <w:rPr>
          <w:sz w:val="24"/>
          <w:lang w:val="ru-RU"/>
        </w:rPr>
        <w:t>другие вопросы по решению Генеральной Ассамблеи.</w:t>
      </w:r>
    </w:p>
    <w:p w14:paraId="60695D2B" w14:textId="6AF94B0E" w:rsidR="002B1D26" w:rsidRDefault="002B1D26" w:rsidP="00B93789">
      <w:pPr>
        <w:pStyle w:val="aa"/>
        <w:spacing w:line="360" w:lineRule="auto"/>
        <w:rPr>
          <w:sz w:val="24"/>
          <w:lang w:val="ru-RU"/>
        </w:rPr>
      </w:pPr>
      <w:r>
        <w:rPr>
          <w:sz w:val="24"/>
          <w:lang w:val="ru-RU"/>
        </w:rPr>
        <w:t>6.1.</w:t>
      </w:r>
      <w:r w:rsidR="00706E21">
        <w:rPr>
          <w:sz w:val="24"/>
          <w:lang w:val="ru-RU"/>
        </w:rPr>
        <w:t>9</w:t>
      </w:r>
      <w:r>
        <w:rPr>
          <w:sz w:val="24"/>
          <w:lang w:val="ru-RU"/>
        </w:rPr>
        <w:t xml:space="preserve"> Заседания Генеральной Ассамблеи проводятся один раз год. По решению 3/4 полноправных и ассоциированных членов Ассоциации могут проводиться внеочередные заседания Генеральной Ассамблеи.</w:t>
      </w:r>
    </w:p>
    <w:p w14:paraId="4B10E49A" w14:textId="54E1C258" w:rsidR="002B1D26" w:rsidRDefault="002B1D26" w:rsidP="00B93789">
      <w:pPr>
        <w:pStyle w:val="aa"/>
        <w:spacing w:line="360" w:lineRule="auto"/>
        <w:rPr>
          <w:sz w:val="24"/>
          <w:lang w:val="ru-RU"/>
        </w:rPr>
      </w:pPr>
      <w:r>
        <w:rPr>
          <w:sz w:val="24"/>
          <w:lang w:val="ru-RU"/>
        </w:rPr>
        <w:t>6.1.1</w:t>
      </w:r>
      <w:r w:rsidR="00480D56">
        <w:rPr>
          <w:sz w:val="24"/>
          <w:lang w:val="ru-RU"/>
        </w:rPr>
        <w:t>0</w:t>
      </w:r>
      <w:r>
        <w:rPr>
          <w:sz w:val="24"/>
          <w:lang w:val="ru-RU"/>
        </w:rPr>
        <w:t xml:space="preserve"> </w:t>
      </w:r>
      <w:r w:rsidR="00F349AF">
        <w:rPr>
          <w:sz w:val="24"/>
          <w:lang w:val="ru-RU"/>
        </w:rPr>
        <w:t xml:space="preserve">В период между заседаниями Генеральной Ассамблеи Секретариатом в заочном (дистанционном) формате </w:t>
      </w:r>
      <w:r w:rsidR="00706E21">
        <w:rPr>
          <w:sz w:val="24"/>
          <w:lang w:val="ru-RU"/>
        </w:rPr>
        <w:t xml:space="preserve">могут </w:t>
      </w:r>
      <w:r w:rsidR="00F349AF">
        <w:rPr>
          <w:sz w:val="24"/>
          <w:lang w:val="ru-RU"/>
        </w:rPr>
        <w:t>организ</w:t>
      </w:r>
      <w:r w:rsidR="00706E21">
        <w:rPr>
          <w:sz w:val="24"/>
          <w:lang w:val="ru-RU"/>
        </w:rPr>
        <w:t>овываться</w:t>
      </w:r>
      <w:r w:rsidR="00F349AF">
        <w:rPr>
          <w:sz w:val="24"/>
          <w:lang w:val="ru-RU"/>
        </w:rPr>
        <w:t xml:space="preserve"> голосования, в которых принимают участи</w:t>
      </w:r>
      <w:r w:rsidR="004145E3">
        <w:rPr>
          <w:sz w:val="24"/>
          <w:lang w:val="ru-RU"/>
        </w:rPr>
        <w:t>е</w:t>
      </w:r>
      <w:r w:rsidR="00F349AF">
        <w:rPr>
          <w:sz w:val="24"/>
          <w:lang w:val="ru-RU"/>
        </w:rPr>
        <w:t xml:space="preserve"> представители </w:t>
      </w:r>
      <w:r w:rsidR="005E2F2B">
        <w:rPr>
          <w:sz w:val="24"/>
          <w:lang w:val="ru-RU"/>
        </w:rPr>
        <w:t xml:space="preserve">полноправных </w:t>
      </w:r>
      <w:r w:rsidR="00F349AF">
        <w:rPr>
          <w:sz w:val="24"/>
          <w:lang w:val="ru-RU"/>
        </w:rPr>
        <w:t xml:space="preserve">и ассоциированных членов в Генеральной Ассамблее, по следующим вопросам: </w:t>
      </w:r>
    </w:p>
    <w:p w14:paraId="3CBD3084" w14:textId="62DF51EF" w:rsidR="002B1D26" w:rsidRDefault="00706E21" w:rsidP="00B93789">
      <w:pPr>
        <w:pStyle w:val="aa"/>
        <w:spacing w:line="360" w:lineRule="auto"/>
        <w:rPr>
          <w:sz w:val="24"/>
          <w:lang w:val="ru-RU"/>
        </w:rPr>
      </w:pPr>
      <w:r>
        <w:rPr>
          <w:sz w:val="24"/>
          <w:lang w:val="ru-RU"/>
        </w:rPr>
        <w:t>а) предоставление, приостанов</w:t>
      </w:r>
      <w:r w:rsidR="004145E3">
        <w:rPr>
          <w:sz w:val="24"/>
          <w:lang w:val="ru-RU"/>
        </w:rPr>
        <w:t>ление</w:t>
      </w:r>
      <w:r>
        <w:rPr>
          <w:sz w:val="24"/>
          <w:lang w:val="ru-RU"/>
        </w:rPr>
        <w:t>, прекращение членства;</w:t>
      </w:r>
    </w:p>
    <w:p w14:paraId="58925BA5" w14:textId="338947BF" w:rsidR="00706E21" w:rsidRDefault="00706E21" w:rsidP="00B93789">
      <w:pPr>
        <w:pStyle w:val="aa"/>
        <w:spacing w:line="360" w:lineRule="auto"/>
        <w:rPr>
          <w:sz w:val="24"/>
          <w:lang w:val="ru-RU"/>
        </w:rPr>
      </w:pPr>
      <w:r>
        <w:rPr>
          <w:sz w:val="24"/>
          <w:lang w:val="ru-RU"/>
        </w:rPr>
        <w:lastRenderedPageBreak/>
        <w:t xml:space="preserve">б) </w:t>
      </w:r>
      <w:r w:rsidR="00480D56">
        <w:rPr>
          <w:sz w:val="24"/>
          <w:lang w:val="ru-RU"/>
        </w:rPr>
        <w:t>принятие и отмена документов Ассоциации;</w:t>
      </w:r>
    </w:p>
    <w:p w14:paraId="7BC907BE" w14:textId="0AE7E0AD" w:rsidR="00D8105F" w:rsidRDefault="00480D56" w:rsidP="00B93789">
      <w:pPr>
        <w:pStyle w:val="aa"/>
        <w:spacing w:line="360" w:lineRule="auto"/>
        <w:rPr>
          <w:sz w:val="24"/>
          <w:lang w:val="ru-RU"/>
        </w:rPr>
      </w:pPr>
      <w:r>
        <w:rPr>
          <w:sz w:val="24"/>
          <w:lang w:val="ru-RU"/>
        </w:rPr>
        <w:t xml:space="preserve">в) </w:t>
      </w:r>
      <w:r w:rsidR="00D8105F">
        <w:rPr>
          <w:sz w:val="24"/>
          <w:lang w:val="ru-RU"/>
        </w:rPr>
        <w:t>внеочередные выборы единоличных и коллегиальных исполнительных органов;</w:t>
      </w:r>
    </w:p>
    <w:p w14:paraId="376EDFB7" w14:textId="33E2B3C5" w:rsidR="00480D56" w:rsidRDefault="00D8105F" w:rsidP="00B93789">
      <w:pPr>
        <w:pStyle w:val="aa"/>
        <w:spacing w:line="360" w:lineRule="auto"/>
        <w:rPr>
          <w:sz w:val="24"/>
          <w:lang w:val="ru-RU"/>
        </w:rPr>
      </w:pPr>
      <w:r>
        <w:rPr>
          <w:sz w:val="24"/>
          <w:lang w:val="ru-RU"/>
        </w:rPr>
        <w:t xml:space="preserve">г) </w:t>
      </w:r>
      <w:r w:rsidR="00480D56">
        <w:rPr>
          <w:sz w:val="24"/>
          <w:lang w:val="ru-RU"/>
        </w:rPr>
        <w:t xml:space="preserve">по другим вопросам по указанию </w:t>
      </w:r>
      <w:r>
        <w:rPr>
          <w:sz w:val="24"/>
          <w:lang w:val="ru-RU"/>
        </w:rPr>
        <w:t xml:space="preserve">Председателя </w:t>
      </w:r>
      <w:r w:rsidR="00480D56">
        <w:rPr>
          <w:sz w:val="24"/>
          <w:lang w:val="ru-RU"/>
        </w:rPr>
        <w:t>Ассоциации</w:t>
      </w:r>
      <w:r w:rsidR="00621CE8">
        <w:rPr>
          <w:sz w:val="24"/>
          <w:lang w:val="ru-RU"/>
        </w:rPr>
        <w:t xml:space="preserve"> или по согласованию с ним</w:t>
      </w:r>
      <w:r w:rsidR="00480D56">
        <w:rPr>
          <w:sz w:val="24"/>
          <w:lang w:val="ru-RU"/>
        </w:rPr>
        <w:t>.</w:t>
      </w:r>
    </w:p>
    <w:p w14:paraId="1CF0DB14" w14:textId="20D65382" w:rsidR="00621CE8" w:rsidRDefault="00621CE8" w:rsidP="00B93789">
      <w:pPr>
        <w:pStyle w:val="aa"/>
        <w:spacing w:line="360" w:lineRule="auto"/>
        <w:rPr>
          <w:sz w:val="24"/>
          <w:lang w:val="ru-RU"/>
        </w:rPr>
      </w:pPr>
      <w:r>
        <w:rPr>
          <w:sz w:val="24"/>
          <w:lang w:val="ru-RU"/>
        </w:rPr>
        <w:t>При этом участники голосования обязаны представить позиции в течение 30 календарных дней.</w:t>
      </w:r>
    </w:p>
    <w:p w14:paraId="3AF248F2" w14:textId="77777777" w:rsidR="00D8105F" w:rsidRDefault="00D8105F" w:rsidP="00B93789">
      <w:pPr>
        <w:pStyle w:val="aa"/>
        <w:spacing w:line="360" w:lineRule="auto"/>
        <w:rPr>
          <w:sz w:val="24"/>
          <w:u w:val="single"/>
          <w:lang w:val="ru-RU"/>
        </w:rPr>
      </w:pPr>
    </w:p>
    <w:p w14:paraId="0A838BE1" w14:textId="1922373E" w:rsidR="00B93B10" w:rsidRPr="00480D56" w:rsidRDefault="00480D56" w:rsidP="00B93789">
      <w:pPr>
        <w:pStyle w:val="aa"/>
        <w:spacing w:line="360" w:lineRule="auto"/>
        <w:rPr>
          <w:sz w:val="24"/>
          <w:u w:val="single"/>
          <w:lang w:val="ru-RU"/>
        </w:rPr>
      </w:pPr>
      <w:r w:rsidRPr="00480D56">
        <w:rPr>
          <w:sz w:val="24"/>
          <w:u w:val="single"/>
          <w:lang w:val="ru-RU"/>
        </w:rPr>
        <w:t>6.2 Председатель Ассоциации</w:t>
      </w:r>
    </w:p>
    <w:p w14:paraId="148A4FC0" w14:textId="065093B4" w:rsidR="00480D56" w:rsidRDefault="00480D56" w:rsidP="00B93789">
      <w:pPr>
        <w:pStyle w:val="aa"/>
        <w:spacing w:line="360" w:lineRule="auto"/>
        <w:rPr>
          <w:sz w:val="24"/>
          <w:lang w:val="ru-RU"/>
        </w:rPr>
      </w:pPr>
      <w:r>
        <w:rPr>
          <w:sz w:val="24"/>
          <w:lang w:val="ru-RU"/>
        </w:rPr>
        <w:t>6.2.1</w:t>
      </w:r>
      <w:r w:rsidR="00077AFF">
        <w:rPr>
          <w:sz w:val="24"/>
          <w:lang w:val="ru-RU"/>
        </w:rPr>
        <w:t xml:space="preserve"> Председатель Ассоциации выбирается Генеральной Ассамблеей </w:t>
      </w:r>
      <w:r w:rsidR="00D8105F">
        <w:rPr>
          <w:sz w:val="24"/>
          <w:lang w:val="ru-RU"/>
        </w:rPr>
        <w:t xml:space="preserve">из числа представителей </w:t>
      </w:r>
      <w:r w:rsidR="005E2F2B">
        <w:rPr>
          <w:sz w:val="24"/>
          <w:lang w:val="ru-RU"/>
        </w:rPr>
        <w:t xml:space="preserve">полноправных </w:t>
      </w:r>
      <w:r w:rsidR="00D8105F">
        <w:rPr>
          <w:sz w:val="24"/>
          <w:lang w:val="ru-RU"/>
        </w:rPr>
        <w:t>членов в Ассоциации</w:t>
      </w:r>
      <w:r w:rsidR="005E2F2B">
        <w:rPr>
          <w:rStyle w:val="ad"/>
          <w:sz w:val="24"/>
          <w:lang w:val="ru-RU"/>
        </w:rPr>
        <w:footnoteReference w:id="1"/>
      </w:r>
      <w:r w:rsidR="00D8105F">
        <w:rPr>
          <w:sz w:val="24"/>
          <w:lang w:val="ru-RU"/>
        </w:rPr>
        <w:t xml:space="preserve">. </w:t>
      </w:r>
    </w:p>
    <w:p w14:paraId="7BE52EF9" w14:textId="35C1ACC9" w:rsidR="00D8105F" w:rsidRDefault="00D8105F" w:rsidP="00B93789">
      <w:pPr>
        <w:pStyle w:val="aa"/>
        <w:spacing w:line="360" w:lineRule="auto"/>
        <w:rPr>
          <w:sz w:val="24"/>
          <w:lang w:val="ru-RU"/>
        </w:rPr>
      </w:pPr>
      <w:r>
        <w:rPr>
          <w:sz w:val="24"/>
          <w:lang w:val="ru-RU"/>
        </w:rPr>
        <w:t>6.2.2 Срок полномочий Председателя Ассоциации составляет 3 года.</w:t>
      </w:r>
      <w:r w:rsidR="00893C70">
        <w:rPr>
          <w:sz w:val="24"/>
          <w:lang w:val="ru-RU"/>
        </w:rPr>
        <w:t xml:space="preserve"> Председатель Ассоциации может быть переизбран на свой пост, но не более одного раза.</w:t>
      </w:r>
    </w:p>
    <w:p w14:paraId="11957DB3" w14:textId="040AB6BF" w:rsidR="00DA2DC5" w:rsidRDefault="000C48D7" w:rsidP="00B93789">
      <w:pPr>
        <w:pStyle w:val="aa"/>
        <w:spacing w:line="360" w:lineRule="auto"/>
        <w:rPr>
          <w:sz w:val="24"/>
          <w:lang w:val="ru-RU"/>
        </w:rPr>
      </w:pPr>
      <w:r>
        <w:rPr>
          <w:sz w:val="24"/>
          <w:lang w:val="ru-RU"/>
        </w:rPr>
        <w:t>6.2.3 Председатель Ассоциации</w:t>
      </w:r>
      <w:r w:rsidR="00DA2DC5">
        <w:rPr>
          <w:sz w:val="24"/>
          <w:lang w:val="ru-RU"/>
        </w:rPr>
        <w:t xml:space="preserve"> утверждает повестку заседания</w:t>
      </w:r>
      <w:r>
        <w:rPr>
          <w:sz w:val="24"/>
          <w:lang w:val="ru-RU"/>
        </w:rPr>
        <w:t xml:space="preserve"> Генеральной Ассамблеи </w:t>
      </w:r>
      <w:r w:rsidR="00DA2DC5">
        <w:rPr>
          <w:sz w:val="24"/>
          <w:lang w:val="ru-RU"/>
        </w:rPr>
        <w:t xml:space="preserve">и руководит её работой. </w:t>
      </w:r>
    </w:p>
    <w:p w14:paraId="724F5E93" w14:textId="1A43415E" w:rsidR="000C48D7" w:rsidRDefault="00DA2DC5" w:rsidP="00B93789">
      <w:pPr>
        <w:pStyle w:val="aa"/>
        <w:spacing w:line="360" w:lineRule="auto"/>
        <w:rPr>
          <w:sz w:val="24"/>
          <w:lang w:val="ru-RU"/>
        </w:rPr>
      </w:pPr>
      <w:r>
        <w:rPr>
          <w:sz w:val="24"/>
          <w:lang w:val="ru-RU"/>
        </w:rPr>
        <w:t>6.2.4 Председатель Ассоциации осуществляет взаимодействие с членами Ассоциации и третьими лицами по вопросам, касающимся деятельности Ассоциации, через Секретариат Ассоциации.</w:t>
      </w:r>
    </w:p>
    <w:p w14:paraId="1F264574" w14:textId="7AEFB6C6" w:rsidR="00DA2DC5" w:rsidRDefault="00DA2DC5" w:rsidP="00B93789">
      <w:pPr>
        <w:pStyle w:val="aa"/>
        <w:spacing w:line="360" w:lineRule="auto"/>
        <w:rPr>
          <w:sz w:val="24"/>
          <w:lang w:val="ru-RU"/>
        </w:rPr>
      </w:pPr>
      <w:r>
        <w:rPr>
          <w:sz w:val="24"/>
          <w:lang w:val="ru-RU"/>
        </w:rPr>
        <w:t>6.2.5 Председатель Ассоциации может выносить на голосование через Секретариат Ассоциации вопросы, касающиеся деятельности Ассоциации.</w:t>
      </w:r>
    </w:p>
    <w:p w14:paraId="2A11762F" w14:textId="3191186D" w:rsidR="00DA2DC5" w:rsidRDefault="00DA2DC5" w:rsidP="00B93789">
      <w:pPr>
        <w:pStyle w:val="aa"/>
        <w:spacing w:line="360" w:lineRule="auto"/>
        <w:rPr>
          <w:sz w:val="24"/>
          <w:lang w:val="ru-RU"/>
        </w:rPr>
      </w:pPr>
      <w:r>
        <w:rPr>
          <w:sz w:val="24"/>
          <w:lang w:val="ru-RU"/>
        </w:rPr>
        <w:t>6.2.6 П</w:t>
      </w:r>
      <w:r w:rsidR="00957D7E">
        <w:rPr>
          <w:sz w:val="24"/>
          <w:lang w:val="ru-RU"/>
        </w:rPr>
        <w:t>о решению членов Ассоциации п</w:t>
      </w:r>
      <w:r>
        <w:rPr>
          <w:sz w:val="24"/>
          <w:lang w:val="ru-RU"/>
        </w:rPr>
        <w:t>редседатель Ассоциации представляет Ассоциацию в международных и региональных структурах и может подписывать от её имени соглашения, меморандумы и иные документы.</w:t>
      </w:r>
    </w:p>
    <w:p w14:paraId="1203D9B9" w14:textId="77777777" w:rsidR="00893C70" w:rsidRDefault="00893C70" w:rsidP="00B93789">
      <w:pPr>
        <w:pStyle w:val="aa"/>
        <w:spacing w:line="360" w:lineRule="auto"/>
        <w:rPr>
          <w:sz w:val="24"/>
          <w:u w:val="single"/>
          <w:lang w:val="ru-RU"/>
        </w:rPr>
      </w:pPr>
    </w:p>
    <w:p w14:paraId="1705768B" w14:textId="7663FFDB" w:rsidR="00480D56" w:rsidRPr="00DA2DC5" w:rsidRDefault="00480D56" w:rsidP="00B93789">
      <w:pPr>
        <w:pStyle w:val="aa"/>
        <w:spacing w:line="360" w:lineRule="auto"/>
        <w:rPr>
          <w:sz w:val="24"/>
          <w:u w:val="single"/>
          <w:lang w:val="ru-RU"/>
        </w:rPr>
      </w:pPr>
      <w:r w:rsidRPr="00DA2DC5">
        <w:rPr>
          <w:sz w:val="24"/>
          <w:u w:val="single"/>
          <w:lang w:val="ru-RU"/>
        </w:rPr>
        <w:t>6.3 Казначей</w:t>
      </w:r>
    </w:p>
    <w:p w14:paraId="755B792E" w14:textId="2029B773" w:rsidR="00480D56" w:rsidRDefault="00480D56" w:rsidP="00B93789">
      <w:pPr>
        <w:pStyle w:val="aa"/>
        <w:spacing w:line="360" w:lineRule="auto"/>
        <w:rPr>
          <w:sz w:val="24"/>
          <w:lang w:val="ru-RU"/>
        </w:rPr>
      </w:pPr>
      <w:r>
        <w:rPr>
          <w:sz w:val="24"/>
          <w:lang w:val="ru-RU"/>
        </w:rPr>
        <w:t>6.3.1</w:t>
      </w:r>
      <w:r w:rsidR="00893C70" w:rsidRPr="00893C70">
        <w:rPr>
          <w:sz w:val="24"/>
          <w:lang w:val="ru-RU"/>
        </w:rPr>
        <w:t xml:space="preserve"> Казначей</w:t>
      </w:r>
      <w:r w:rsidR="00893C70">
        <w:rPr>
          <w:sz w:val="24"/>
          <w:lang w:val="ru-RU"/>
        </w:rPr>
        <w:t xml:space="preserve"> выбирается Генеральной Ассамблеей из числа представителей </w:t>
      </w:r>
      <w:r w:rsidR="005E2F2B">
        <w:rPr>
          <w:sz w:val="24"/>
          <w:lang w:val="ru-RU"/>
        </w:rPr>
        <w:t xml:space="preserve">полноправных </w:t>
      </w:r>
      <w:r w:rsidR="00893C70">
        <w:rPr>
          <w:sz w:val="24"/>
          <w:lang w:val="ru-RU"/>
        </w:rPr>
        <w:t>и ассоциированных членов в Ассоциации.</w:t>
      </w:r>
    </w:p>
    <w:p w14:paraId="380CAB25" w14:textId="5FB394C9" w:rsidR="00893C70" w:rsidRDefault="00893C70" w:rsidP="00893C70">
      <w:pPr>
        <w:pStyle w:val="aa"/>
        <w:spacing w:line="360" w:lineRule="auto"/>
        <w:rPr>
          <w:sz w:val="24"/>
          <w:lang w:val="ru-RU"/>
        </w:rPr>
      </w:pPr>
      <w:r>
        <w:rPr>
          <w:sz w:val="24"/>
          <w:lang w:val="ru-RU"/>
        </w:rPr>
        <w:lastRenderedPageBreak/>
        <w:t>6.</w:t>
      </w:r>
      <w:r w:rsidR="00621CE8">
        <w:rPr>
          <w:sz w:val="24"/>
          <w:lang w:val="ru-RU"/>
        </w:rPr>
        <w:t>3</w:t>
      </w:r>
      <w:r>
        <w:rPr>
          <w:sz w:val="24"/>
          <w:lang w:val="ru-RU"/>
        </w:rPr>
        <w:t xml:space="preserve">.2 Срок полномочий Казначея составляет </w:t>
      </w:r>
      <w:r w:rsidR="00621CE8">
        <w:rPr>
          <w:sz w:val="24"/>
          <w:lang w:val="ru-RU"/>
        </w:rPr>
        <w:t>2</w:t>
      </w:r>
      <w:r>
        <w:rPr>
          <w:sz w:val="24"/>
          <w:lang w:val="ru-RU"/>
        </w:rPr>
        <w:t xml:space="preserve"> год</w:t>
      </w:r>
      <w:r w:rsidR="00621CE8">
        <w:rPr>
          <w:sz w:val="24"/>
          <w:lang w:val="ru-RU"/>
        </w:rPr>
        <w:t>а</w:t>
      </w:r>
      <w:r>
        <w:rPr>
          <w:sz w:val="24"/>
          <w:lang w:val="ru-RU"/>
        </w:rPr>
        <w:t>. Казначей может быть переизбран на свой пост, но не может занимать его более двух сроков подряд.</w:t>
      </w:r>
    </w:p>
    <w:p w14:paraId="3F888CEA" w14:textId="77777777" w:rsidR="0088322F" w:rsidRDefault="00893C70" w:rsidP="00893C70">
      <w:pPr>
        <w:pStyle w:val="aa"/>
        <w:spacing w:line="360" w:lineRule="auto"/>
        <w:rPr>
          <w:sz w:val="24"/>
          <w:lang w:val="ru-RU"/>
        </w:rPr>
      </w:pPr>
      <w:r>
        <w:rPr>
          <w:sz w:val="24"/>
          <w:lang w:val="ru-RU"/>
        </w:rPr>
        <w:t>6.</w:t>
      </w:r>
      <w:r w:rsidR="00621CE8">
        <w:rPr>
          <w:sz w:val="24"/>
          <w:lang w:val="ru-RU"/>
        </w:rPr>
        <w:t>3</w:t>
      </w:r>
      <w:r>
        <w:rPr>
          <w:sz w:val="24"/>
          <w:lang w:val="ru-RU"/>
        </w:rPr>
        <w:t xml:space="preserve">.3 </w:t>
      </w:r>
      <w:r w:rsidR="00621CE8">
        <w:rPr>
          <w:sz w:val="24"/>
          <w:lang w:val="ru-RU"/>
        </w:rPr>
        <w:t xml:space="preserve">Казначей </w:t>
      </w:r>
      <w:r w:rsidR="0088322F">
        <w:rPr>
          <w:sz w:val="24"/>
          <w:lang w:val="ru-RU"/>
        </w:rPr>
        <w:t xml:space="preserve">совместно с другими членами Исполнительного комитета и Секретариатом Ассоциации </w:t>
      </w:r>
      <w:r w:rsidR="00621CE8">
        <w:rPr>
          <w:sz w:val="24"/>
          <w:lang w:val="ru-RU"/>
        </w:rPr>
        <w:t>готовит проект бюджета</w:t>
      </w:r>
      <w:r w:rsidR="0088322F">
        <w:rPr>
          <w:sz w:val="24"/>
          <w:lang w:val="ru-RU"/>
        </w:rPr>
        <w:t>.</w:t>
      </w:r>
      <w:r w:rsidR="00621CE8">
        <w:rPr>
          <w:sz w:val="24"/>
          <w:lang w:val="ru-RU"/>
        </w:rPr>
        <w:t xml:space="preserve"> </w:t>
      </w:r>
    </w:p>
    <w:p w14:paraId="590E7658" w14:textId="12563A5B" w:rsidR="00893C70" w:rsidRDefault="0088322F" w:rsidP="00893C70">
      <w:pPr>
        <w:pStyle w:val="aa"/>
        <w:spacing w:line="360" w:lineRule="auto"/>
        <w:rPr>
          <w:sz w:val="24"/>
          <w:lang w:val="ru-RU"/>
        </w:rPr>
      </w:pPr>
      <w:r>
        <w:rPr>
          <w:sz w:val="24"/>
          <w:lang w:val="ru-RU"/>
        </w:rPr>
        <w:t>П</w:t>
      </w:r>
      <w:r w:rsidR="00621CE8">
        <w:rPr>
          <w:sz w:val="24"/>
          <w:lang w:val="ru-RU"/>
        </w:rPr>
        <w:t xml:space="preserve">осле утверждения </w:t>
      </w:r>
      <w:r>
        <w:rPr>
          <w:sz w:val="24"/>
          <w:lang w:val="ru-RU"/>
        </w:rPr>
        <w:t xml:space="preserve">бюджета </w:t>
      </w:r>
      <w:r w:rsidR="00621CE8">
        <w:rPr>
          <w:sz w:val="24"/>
          <w:lang w:val="ru-RU"/>
        </w:rPr>
        <w:t>на Генеральной Ассамблее</w:t>
      </w:r>
      <w:r>
        <w:rPr>
          <w:sz w:val="24"/>
          <w:lang w:val="ru-RU"/>
        </w:rPr>
        <w:t xml:space="preserve"> Казначей</w:t>
      </w:r>
      <w:r w:rsidR="00621CE8">
        <w:rPr>
          <w:sz w:val="24"/>
          <w:lang w:val="ru-RU"/>
        </w:rPr>
        <w:t xml:space="preserve"> осуществляет контроль за его исполнением</w:t>
      </w:r>
      <w:r w:rsidR="00893C70">
        <w:rPr>
          <w:sz w:val="24"/>
          <w:lang w:val="ru-RU"/>
        </w:rPr>
        <w:t xml:space="preserve">. </w:t>
      </w:r>
    </w:p>
    <w:p w14:paraId="1ADEE7E3" w14:textId="1894BBAF" w:rsidR="00893C70" w:rsidRDefault="00893C70" w:rsidP="00893C70">
      <w:pPr>
        <w:pStyle w:val="aa"/>
        <w:spacing w:line="360" w:lineRule="auto"/>
        <w:rPr>
          <w:sz w:val="24"/>
          <w:lang w:val="ru-RU"/>
        </w:rPr>
      </w:pPr>
      <w:r>
        <w:rPr>
          <w:sz w:val="24"/>
          <w:lang w:val="ru-RU"/>
        </w:rPr>
        <w:t>6.</w:t>
      </w:r>
      <w:r w:rsidR="00621CE8">
        <w:rPr>
          <w:sz w:val="24"/>
          <w:lang w:val="ru-RU"/>
        </w:rPr>
        <w:t>3</w:t>
      </w:r>
      <w:r>
        <w:rPr>
          <w:sz w:val="24"/>
          <w:lang w:val="ru-RU"/>
        </w:rPr>
        <w:t xml:space="preserve">.4 </w:t>
      </w:r>
      <w:r w:rsidR="00621CE8">
        <w:rPr>
          <w:sz w:val="24"/>
          <w:lang w:val="ru-RU"/>
        </w:rPr>
        <w:t>Казначей по согласованию с Председателем Ассоциации может выносить через Секретариат на голосования в заочном (дистанционном) формате вопросы, связанные с внесением поправок в текущий бюджет</w:t>
      </w:r>
      <w:r>
        <w:rPr>
          <w:sz w:val="24"/>
          <w:lang w:val="ru-RU"/>
        </w:rPr>
        <w:t>.</w:t>
      </w:r>
    </w:p>
    <w:p w14:paraId="73E23F02" w14:textId="77777777" w:rsidR="00893C70" w:rsidRPr="00893C70" w:rsidRDefault="00893C70" w:rsidP="00B93789">
      <w:pPr>
        <w:pStyle w:val="aa"/>
        <w:spacing w:line="360" w:lineRule="auto"/>
        <w:rPr>
          <w:sz w:val="24"/>
          <w:lang w:val="ru-RU"/>
        </w:rPr>
      </w:pPr>
    </w:p>
    <w:p w14:paraId="5144C708" w14:textId="73248595" w:rsidR="00480D56" w:rsidRPr="00480D56" w:rsidRDefault="00480D56" w:rsidP="00B93789">
      <w:pPr>
        <w:pStyle w:val="aa"/>
        <w:spacing w:line="360" w:lineRule="auto"/>
        <w:rPr>
          <w:sz w:val="24"/>
          <w:u w:val="single"/>
          <w:lang w:val="ru-RU"/>
        </w:rPr>
      </w:pPr>
      <w:r w:rsidRPr="00480D56">
        <w:rPr>
          <w:sz w:val="24"/>
          <w:u w:val="single"/>
          <w:lang w:val="ru-RU"/>
        </w:rPr>
        <w:t>6.4 Совет по Договорённости</w:t>
      </w:r>
    </w:p>
    <w:p w14:paraId="3B0F1EC9" w14:textId="2E114647" w:rsidR="008A3450" w:rsidRDefault="008A3450" w:rsidP="008A3450">
      <w:pPr>
        <w:pStyle w:val="aa"/>
        <w:spacing w:line="360" w:lineRule="auto"/>
        <w:rPr>
          <w:sz w:val="24"/>
          <w:lang w:val="ru-RU"/>
        </w:rPr>
      </w:pPr>
      <w:r>
        <w:rPr>
          <w:sz w:val="24"/>
          <w:lang w:val="ru-RU"/>
        </w:rPr>
        <w:t>6.4.1 В состав Совета по договорённости входят по одному представителю от каждого полноправного члена</w:t>
      </w:r>
      <w:r w:rsidR="00C533FC">
        <w:rPr>
          <w:sz w:val="24"/>
          <w:lang w:val="ru-RU"/>
        </w:rPr>
        <w:t xml:space="preserve">, назначаемых </w:t>
      </w:r>
      <w:r>
        <w:rPr>
          <w:sz w:val="24"/>
          <w:lang w:val="ru-RU"/>
        </w:rPr>
        <w:t>в установленном порядке</w:t>
      </w:r>
      <w:r w:rsidR="00C533FC">
        <w:rPr>
          <w:sz w:val="24"/>
          <w:lang w:val="ru-RU"/>
        </w:rPr>
        <w:t xml:space="preserve"> из числа действующих оценщиков и/или ответственных сотрудников органа по аккредитации, участвующих в рассмотрении результатов оценки и принятия итогового решения</w:t>
      </w:r>
      <w:r>
        <w:rPr>
          <w:sz w:val="24"/>
          <w:lang w:val="ru-RU"/>
        </w:rPr>
        <w:t>.</w:t>
      </w:r>
    </w:p>
    <w:p w14:paraId="24EE7CCE" w14:textId="05A3F2BA" w:rsidR="00C533FC" w:rsidRDefault="008A3450" w:rsidP="008A3450">
      <w:pPr>
        <w:pStyle w:val="aa"/>
        <w:spacing w:line="360" w:lineRule="auto"/>
        <w:rPr>
          <w:sz w:val="24"/>
          <w:lang w:val="ru-RU"/>
        </w:rPr>
      </w:pPr>
      <w:r>
        <w:rPr>
          <w:sz w:val="24"/>
          <w:lang w:val="ru-RU"/>
        </w:rPr>
        <w:t>6.</w:t>
      </w:r>
      <w:r w:rsidR="00C533FC">
        <w:rPr>
          <w:sz w:val="24"/>
          <w:lang w:val="ru-RU"/>
        </w:rPr>
        <w:t>4</w:t>
      </w:r>
      <w:r>
        <w:rPr>
          <w:sz w:val="24"/>
          <w:lang w:val="ru-RU"/>
        </w:rPr>
        <w:t>.</w:t>
      </w:r>
      <w:r w:rsidR="00C533FC">
        <w:rPr>
          <w:sz w:val="24"/>
          <w:lang w:val="ru-RU"/>
        </w:rPr>
        <w:t>2</w:t>
      </w:r>
      <w:r>
        <w:rPr>
          <w:sz w:val="24"/>
          <w:lang w:val="ru-RU"/>
        </w:rPr>
        <w:t xml:space="preserve"> </w:t>
      </w:r>
      <w:r w:rsidR="00C533FC">
        <w:rPr>
          <w:sz w:val="24"/>
          <w:lang w:val="ru-RU"/>
        </w:rPr>
        <w:t xml:space="preserve">Члены Совета по </w:t>
      </w:r>
      <w:r w:rsidR="00655D66">
        <w:rPr>
          <w:sz w:val="24"/>
          <w:lang w:val="ru-RU"/>
        </w:rPr>
        <w:t>Д</w:t>
      </w:r>
      <w:r w:rsidR="00C533FC">
        <w:rPr>
          <w:sz w:val="24"/>
          <w:lang w:val="ru-RU"/>
        </w:rPr>
        <w:t xml:space="preserve">оговорённости выбирают из своего числа Председателя Совета по Договорённости. Срок его полномочий составляет 4 года. </w:t>
      </w:r>
    </w:p>
    <w:p w14:paraId="6F3A28E8" w14:textId="77777777" w:rsidR="00AA4701" w:rsidRDefault="00C533FC" w:rsidP="00AA4701">
      <w:pPr>
        <w:pStyle w:val="aa"/>
        <w:spacing w:line="360" w:lineRule="auto"/>
        <w:rPr>
          <w:sz w:val="24"/>
          <w:lang w:val="ru-RU"/>
        </w:rPr>
      </w:pPr>
      <w:r>
        <w:rPr>
          <w:sz w:val="24"/>
          <w:lang w:val="ru-RU"/>
        </w:rPr>
        <w:t xml:space="preserve">6.4.3 </w:t>
      </w:r>
      <w:r w:rsidR="00AA4701">
        <w:rPr>
          <w:sz w:val="24"/>
          <w:lang w:val="ru-RU"/>
        </w:rPr>
        <w:t>Представитель каждого полноправного члена в Совете по Договорённости имеет один голос.</w:t>
      </w:r>
    </w:p>
    <w:p w14:paraId="39DBF031" w14:textId="7B6F71BE" w:rsidR="00E65E6E" w:rsidRDefault="00AA4701" w:rsidP="00655D66">
      <w:pPr>
        <w:pStyle w:val="aa"/>
        <w:spacing w:line="360" w:lineRule="auto"/>
        <w:rPr>
          <w:sz w:val="24"/>
          <w:lang w:val="ru-RU"/>
        </w:rPr>
      </w:pPr>
      <w:r>
        <w:rPr>
          <w:sz w:val="24"/>
          <w:lang w:val="ru-RU"/>
        </w:rPr>
        <w:t xml:space="preserve">Решение в </w:t>
      </w:r>
      <w:r w:rsidR="00C533FC">
        <w:rPr>
          <w:sz w:val="24"/>
          <w:lang w:val="ru-RU"/>
        </w:rPr>
        <w:t>Совет</w:t>
      </w:r>
      <w:r>
        <w:rPr>
          <w:sz w:val="24"/>
          <w:lang w:val="ru-RU"/>
        </w:rPr>
        <w:t>е</w:t>
      </w:r>
      <w:r w:rsidR="00C533FC">
        <w:rPr>
          <w:sz w:val="24"/>
          <w:lang w:val="ru-RU"/>
        </w:rPr>
        <w:t xml:space="preserve"> по Договорённости </w:t>
      </w:r>
      <w:r>
        <w:rPr>
          <w:sz w:val="24"/>
          <w:lang w:val="ru-RU"/>
        </w:rPr>
        <w:t>считается принятым, если за него проголосовало большинство</w:t>
      </w:r>
      <w:r w:rsidR="008A3450">
        <w:rPr>
          <w:sz w:val="24"/>
          <w:lang w:val="ru-RU"/>
        </w:rPr>
        <w:t xml:space="preserve"> всех </w:t>
      </w:r>
      <w:r w:rsidR="005E2F2B">
        <w:rPr>
          <w:sz w:val="24"/>
          <w:lang w:val="ru-RU"/>
        </w:rPr>
        <w:t xml:space="preserve">полноправных </w:t>
      </w:r>
      <w:r w:rsidR="008A3450">
        <w:rPr>
          <w:sz w:val="24"/>
          <w:lang w:val="ru-RU"/>
        </w:rPr>
        <w:t>членов Ассоциации</w:t>
      </w:r>
      <w:r w:rsidR="007D7A96">
        <w:rPr>
          <w:sz w:val="24"/>
          <w:lang w:val="ru-RU"/>
        </w:rPr>
        <w:t>, имеющих право участвовать в данном голосовании</w:t>
      </w:r>
      <w:r w:rsidR="008A3450">
        <w:rPr>
          <w:sz w:val="24"/>
          <w:lang w:val="ru-RU"/>
        </w:rPr>
        <w:t>.</w:t>
      </w:r>
      <w:r w:rsidR="00655D66">
        <w:rPr>
          <w:sz w:val="24"/>
          <w:lang w:val="ru-RU"/>
        </w:rPr>
        <w:t xml:space="preserve"> </w:t>
      </w:r>
    </w:p>
    <w:p w14:paraId="614371C5" w14:textId="459A5F04" w:rsidR="00655D66" w:rsidRDefault="00655D66" w:rsidP="00655D66">
      <w:pPr>
        <w:pStyle w:val="aa"/>
        <w:spacing w:line="360" w:lineRule="auto"/>
        <w:rPr>
          <w:sz w:val="24"/>
          <w:lang w:val="ru-RU"/>
        </w:rPr>
      </w:pPr>
      <w:r>
        <w:rPr>
          <w:sz w:val="24"/>
          <w:lang w:val="ru-RU"/>
        </w:rPr>
        <w:t>При равенстве голосов, голос Председателя Совета по Договорённости имеет решающую силу.</w:t>
      </w:r>
      <w:r w:rsidRPr="00655D66">
        <w:rPr>
          <w:sz w:val="24"/>
          <w:lang w:val="ru-RU"/>
        </w:rPr>
        <w:t xml:space="preserve"> </w:t>
      </w:r>
    </w:p>
    <w:p w14:paraId="6FBCEA37" w14:textId="2540399B" w:rsidR="00655D66" w:rsidRDefault="00655D66" w:rsidP="00655D66">
      <w:pPr>
        <w:pStyle w:val="aa"/>
        <w:spacing w:line="360" w:lineRule="auto"/>
        <w:rPr>
          <w:sz w:val="24"/>
          <w:lang w:val="ru-RU"/>
        </w:rPr>
      </w:pPr>
      <w:r>
        <w:rPr>
          <w:sz w:val="24"/>
          <w:lang w:val="ru-RU"/>
        </w:rPr>
        <w:t>Представитель члена Совета по Договорённости, в отношении которого проводится голосование, не имеет права участвовать в данном голосовании и присутствовать при его проведении. При этом он может принимать участие в обсуждении.</w:t>
      </w:r>
    </w:p>
    <w:p w14:paraId="26F96330" w14:textId="760E071F" w:rsidR="00FC095B" w:rsidRDefault="00FC095B" w:rsidP="00FC095B">
      <w:pPr>
        <w:pStyle w:val="aa"/>
        <w:spacing w:line="360" w:lineRule="auto"/>
        <w:rPr>
          <w:sz w:val="24"/>
          <w:lang w:val="ru-RU"/>
        </w:rPr>
      </w:pPr>
      <w:r>
        <w:rPr>
          <w:sz w:val="24"/>
          <w:lang w:val="ru-RU"/>
        </w:rPr>
        <w:t>6.4.4 К компетенции Совета по Договорённости относятся следующие вопросы:</w:t>
      </w:r>
    </w:p>
    <w:p w14:paraId="485EEA39" w14:textId="557EA82E" w:rsidR="00FC095B" w:rsidRDefault="00FC095B" w:rsidP="00FC095B">
      <w:pPr>
        <w:pStyle w:val="aa"/>
        <w:spacing w:line="360" w:lineRule="auto"/>
        <w:rPr>
          <w:sz w:val="24"/>
          <w:lang w:val="ru-RU"/>
        </w:rPr>
      </w:pPr>
      <w:r>
        <w:rPr>
          <w:sz w:val="24"/>
          <w:lang w:val="ru-RU"/>
        </w:rPr>
        <w:lastRenderedPageBreak/>
        <w:t>а) утверждение графиков взаимных сравнительных оценок;</w:t>
      </w:r>
    </w:p>
    <w:p w14:paraId="7C4C78FA" w14:textId="5053DFF8" w:rsidR="00FC095B" w:rsidRDefault="00FC095B" w:rsidP="00FC095B">
      <w:pPr>
        <w:pStyle w:val="aa"/>
        <w:spacing w:line="360" w:lineRule="auto"/>
        <w:rPr>
          <w:sz w:val="24"/>
          <w:lang w:val="ru-RU"/>
        </w:rPr>
      </w:pPr>
      <w:r>
        <w:rPr>
          <w:sz w:val="24"/>
          <w:lang w:val="ru-RU"/>
        </w:rPr>
        <w:t>б) утверждение кандидатур новых, а также изменений статуса действующих оценщиков, участвующих в проведении взаимных сравнительных оценок, прошедших необходимую подготовку в соответствии с установленным порядком;</w:t>
      </w:r>
    </w:p>
    <w:p w14:paraId="1CC9FAB8" w14:textId="4AD727A1" w:rsidR="00FC095B" w:rsidRDefault="00FC095B" w:rsidP="00FC095B">
      <w:pPr>
        <w:pStyle w:val="aa"/>
        <w:spacing w:line="360" w:lineRule="auto"/>
        <w:rPr>
          <w:sz w:val="24"/>
          <w:lang w:val="ru-RU"/>
        </w:rPr>
      </w:pPr>
      <w:r>
        <w:rPr>
          <w:sz w:val="24"/>
          <w:lang w:val="ru-RU"/>
        </w:rPr>
        <w:t>в) принятие решений по итогам взаимных сравнительных оценок;</w:t>
      </w:r>
    </w:p>
    <w:p w14:paraId="6E054FC4" w14:textId="0FFAF8FC" w:rsidR="00FC095B" w:rsidRDefault="00FC095B" w:rsidP="00FC095B">
      <w:pPr>
        <w:pStyle w:val="aa"/>
        <w:spacing w:line="360" w:lineRule="auto"/>
        <w:rPr>
          <w:sz w:val="24"/>
          <w:lang w:val="ru-RU"/>
        </w:rPr>
      </w:pPr>
      <w:r>
        <w:rPr>
          <w:sz w:val="24"/>
          <w:lang w:val="ru-RU"/>
        </w:rPr>
        <w:t>г) подготовка предложений Генеральной Ассамблее, касающихся внесения изменений в Договорённость о взаимном признании в рамках Ассоциации, включая расширение её области;</w:t>
      </w:r>
    </w:p>
    <w:p w14:paraId="0711F96D" w14:textId="2A2EA521" w:rsidR="00FC095B" w:rsidRDefault="00FC095B" w:rsidP="00FC095B">
      <w:pPr>
        <w:pStyle w:val="aa"/>
        <w:spacing w:line="360" w:lineRule="auto"/>
        <w:rPr>
          <w:sz w:val="24"/>
          <w:lang w:val="ru-RU"/>
        </w:rPr>
      </w:pPr>
      <w:r>
        <w:rPr>
          <w:sz w:val="24"/>
          <w:lang w:val="ru-RU"/>
        </w:rPr>
        <w:t>д) подготовка предложений для вынесения на голосование членов Ассоциации, принятия, актуализации и отмены документов, относящихся к Договорённости о взаимном признании в рамках Ассоциации;</w:t>
      </w:r>
    </w:p>
    <w:p w14:paraId="5CD1FF99" w14:textId="1D3B51A4" w:rsidR="00FC095B" w:rsidRDefault="00FC095B" w:rsidP="00FC095B">
      <w:pPr>
        <w:pStyle w:val="aa"/>
        <w:spacing w:line="360" w:lineRule="auto"/>
        <w:rPr>
          <w:sz w:val="24"/>
          <w:lang w:val="ru-RU"/>
        </w:rPr>
      </w:pPr>
      <w:r>
        <w:rPr>
          <w:sz w:val="24"/>
          <w:lang w:val="ru-RU"/>
        </w:rPr>
        <w:t>е) другие вопросы, связанные с обеспечением функционирования Договорённости о взаимном признании, если они не отнесены к компетенции Генеральной Ассамблеи Ассоциации.</w:t>
      </w:r>
    </w:p>
    <w:p w14:paraId="0E74E821" w14:textId="26E46FC4"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 xml:space="preserve">.5 </w:t>
      </w:r>
      <w:r w:rsidR="00E65E6E">
        <w:rPr>
          <w:sz w:val="24"/>
          <w:lang w:val="ru-RU"/>
        </w:rPr>
        <w:t>Заседания Совета по Договорённости проводятся не реже 1 раза в год.</w:t>
      </w:r>
    </w:p>
    <w:p w14:paraId="35FA055E" w14:textId="69DDC757"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.6 Помимо указанных в п. 6.</w:t>
      </w:r>
      <w:r w:rsidR="00E65E6E">
        <w:rPr>
          <w:sz w:val="24"/>
          <w:lang w:val="ru-RU"/>
        </w:rPr>
        <w:t>4</w:t>
      </w:r>
      <w:r>
        <w:rPr>
          <w:sz w:val="24"/>
          <w:lang w:val="ru-RU"/>
        </w:rPr>
        <w:t>.</w:t>
      </w:r>
      <w:r w:rsidR="00E65E6E">
        <w:rPr>
          <w:sz w:val="24"/>
          <w:lang w:val="ru-RU"/>
        </w:rPr>
        <w:t>1</w:t>
      </w:r>
      <w:r>
        <w:rPr>
          <w:sz w:val="24"/>
          <w:lang w:val="ru-RU"/>
        </w:rPr>
        <w:t xml:space="preserve"> представителей, </w:t>
      </w:r>
      <w:r w:rsidR="00E65E6E">
        <w:rPr>
          <w:sz w:val="24"/>
          <w:lang w:val="ru-RU"/>
        </w:rPr>
        <w:t>с согласия Председателя Совета по Договорённости</w:t>
      </w:r>
      <w:r>
        <w:rPr>
          <w:sz w:val="24"/>
          <w:lang w:val="ru-RU"/>
        </w:rPr>
        <w:t xml:space="preserve"> на заседани</w:t>
      </w:r>
      <w:r w:rsidR="00E65E6E">
        <w:rPr>
          <w:sz w:val="24"/>
          <w:lang w:val="ru-RU"/>
        </w:rPr>
        <w:t>ях</w:t>
      </w:r>
      <w:r>
        <w:rPr>
          <w:sz w:val="24"/>
          <w:lang w:val="ru-RU"/>
        </w:rPr>
        <w:t xml:space="preserve"> </w:t>
      </w:r>
      <w:r w:rsidR="00E65E6E">
        <w:rPr>
          <w:sz w:val="24"/>
          <w:lang w:val="ru-RU"/>
        </w:rPr>
        <w:t>также</w:t>
      </w:r>
      <w:r>
        <w:rPr>
          <w:sz w:val="24"/>
          <w:lang w:val="ru-RU"/>
        </w:rPr>
        <w:t xml:space="preserve"> могут присутствовать участники делегаций членов </w:t>
      </w:r>
      <w:r w:rsidR="00E65E6E">
        <w:rPr>
          <w:sz w:val="24"/>
          <w:lang w:val="ru-RU"/>
        </w:rPr>
        <w:t>Совета и по одному наблюдателю от каждого ассоциированного члена</w:t>
      </w:r>
      <w:r>
        <w:rPr>
          <w:sz w:val="24"/>
          <w:lang w:val="ru-RU"/>
        </w:rPr>
        <w:t>.</w:t>
      </w:r>
    </w:p>
    <w:p w14:paraId="53ACB6A5" w14:textId="3844C77E"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 xml:space="preserve">.7 </w:t>
      </w:r>
      <w:r w:rsidR="00E65E6E">
        <w:rPr>
          <w:sz w:val="24"/>
          <w:lang w:val="ru-RU"/>
        </w:rPr>
        <w:t>Все участники заседания Совета по Договорённости до его начала подписывают обязательство по соблюдению конфиденциальности по установленной форме.</w:t>
      </w:r>
    </w:p>
    <w:p w14:paraId="25318E9B" w14:textId="7D6B8459"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w:t>
      </w:r>
      <w:r w:rsidR="00E65E6E">
        <w:rPr>
          <w:sz w:val="24"/>
          <w:lang w:val="ru-RU"/>
        </w:rPr>
        <w:t>8</w:t>
      </w:r>
      <w:r>
        <w:rPr>
          <w:sz w:val="24"/>
          <w:lang w:val="ru-RU"/>
        </w:rPr>
        <w:t xml:space="preserve"> В период между заседаниями </w:t>
      </w:r>
      <w:r w:rsidR="00E65E6E">
        <w:rPr>
          <w:sz w:val="24"/>
          <w:lang w:val="ru-RU"/>
        </w:rPr>
        <w:t>Совета по Договорённости</w:t>
      </w:r>
      <w:r>
        <w:rPr>
          <w:sz w:val="24"/>
          <w:lang w:val="ru-RU"/>
        </w:rPr>
        <w:t xml:space="preserve"> Секретариатом </w:t>
      </w:r>
      <w:r w:rsidR="00E65E6E">
        <w:rPr>
          <w:sz w:val="24"/>
          <w:lang w:val="ru-RU"/>
        </w:rPr>
        <w:t xml:space="preserve">по указанию Председателя по Договорённости </w:t>
      </w:r>
      <w:r>
        <w:rPr>
          <w:sz w:val="24"/>
          <w:lang w:val="ru-RU"/>
        </w:rPr>
        <w:t xml:space="preserve">в заочном (дистанционном) формате могут организовываться голосования, в которых принимают участия представители </w:t>
      </w:r>
      <w:r w:rsidR="005E2F2B">
        <w:rPr>
          <w:sz w:val="24"/>
          <w:lang w:val="ru-RU"/>
        </w:rPr>
        <w:t xml:space="preserve">полноправных </w:t>
      </w:r>
      <w:r>
        <w:rPr>
          <w:sz w:val="24"/>
          <w:lang w:val="ru-RU"/>
        </w:rPr>
        <w:t xml:space="preserve">членов в </w:t>
      </w:r>
      <w:r w:rsidR="00E65E6E">
        <w:rPr>
          <w:sz w:val="24"/>
          <w:lang w:val="ru-RU"/>
        </w:rPr>
        <w:t>Совете по Договорённости</w:t>
      </w:r>
      <w:r>
        <w:rPr>
          <w:sz w:val="24"/>
          <w:lang w:val="ru-RU"/>
        </w:rPr>
        <w:t>, по вопросам</w:t>
      </w:r>
      <w:r w:rsidR="00E65E6E">
        <w:rPr>
          <w:sz w:val="24"/>
          <w:lang w:val="ru-RU"/>
        </w:rPr>
        <w:t>, относящимся к компетенции Совета по Договорённости.</w:t>
      </w:r>
      <w:r>
        <w:rPr>
          <w:sz w:val="24"/>
          <w:lang w:val="ru-RU"/>
        </w:rPr>
        <w:t xml:space="preserve"> </w:t>
      </w:r>
    </w:p>
    <w:p w14:paraId="38D9756A" w14:textId="77777777" w:rsidR="008A3450" w:rsidRDefault="008A3450" w:rsidP="008A3450">
      <w:pPr>
        <w:pStyle w:val="aa"/>
        <w:spacing w:line="360" w:lineRule="auto"/>
        <w:rPr>
          <w:sz w:val="24"/>
          <w:lang w:val="ru-RU"/>
        </w:rPr>
      </w:pPr>
      <w:r>
        <w:rPr>
          <w:sz w:val="24"/>
          <w:lang w:val="ru-RU"/>
        </w:rPr>
        <w:t>При этом участники голосования обязаны представить позиции в течение 30 календарных дней.</w:t>
      </w:r>
    </w:p>
    <w:p w14:paraId="0AB4170D" w14:textId="77777777" w:rsidR="00E65E6E" w:rsidRDefault="00E65E6E" w:rsidP="00B93789">
      <w:pPr>
        <w:pStyle w:val="aa"/>
        <w:spacing w:line="360" w:lineRule="auto"/>
        <w:rPr>
          <w:sz w:val="24"/>
          <w:u w:val="single"/>
          <w:lang w:val="ru-RU"/>
        </w:rPr>
      </w:pPr>
    </w:p>
    <w:p w14:paraId="5B258C14" w14:textId="49929925" w:rsidR="00480D56" w:rsidRPr="00480D56" w:rsidRDefault="00480D56" w:rsidP="00B93789">
      <w:pPr>
        <w:pStyle w:val="aa"/>
        <w:spacing w:line="360" w:lineRule="auto"/>
        <w:rPr>
          <w:sz w:val="24"/>
          <w:u w:val="single"/>
          <w:lang w:val="ru-RU"/>
        </w:rPr>
      </w:pPr>
      <w:r w:rsidRPr="00480D56">
        <w:rPr>
          <w:sz w:val="24"/>
          <w:u w:val="single"/>
          <w:lang w:val="ru-RU"/>
        </w:rPr>
        <w:t>6.5 Исполнительный комитет</w:t>
      </w:r>
    </w:p>
    <w:p w14:paraId="4D3A1DB5" w14:textId="7A87377C" w:rsidR="00480D56" w:rsidRDefault="00480D56" w:rsidP="00B93789">
      <w:pPr>
        <w:pStyle w:val="aa"/>
        <w:spacing w:line="360" w:lineRule="auto"/>
        <w:rPr>
          <w:sz w:val="24"/>
          <w:lang w:val="ru-RU"/>
        </w:rPr>
      </w:pPr>
      <w:r>
        <w:rPr>
          <w:sz w:val="24"/>
          <w:lang w:val="ru-RU"/>
        </w:rPr>
        <w:t>6.5.1</w:t>
      </w:r>
      <w:r w:rsidR="00E65E6E">
        <w:rPr>
          <w:sz w:val="24"/>
          <w:lang w:val="ru-RU"/>
        </w:rPr>
        <w:t xml:space="preserve"> Исполнительный комитет включает в себя Председателя Ассоциации, Казначея и Председателя Совета по Договорённости.</w:t>
      </w:r>
    </w:p>
    <w:p w14:paraId="1F6B82D7" w14:textId="75E06F73" w:rsidR="00E65E6E" w:rsidRDefault="00E65E6E" w:rsidP="00B93789">
      <w:pPr>
        <w:pStyle w:val="aa"/>
        <w:spacing w:line="360" w:lineRule="auto"/>
        <w:rPr>
          <w:sz w:val="24"/>
          <w:lang w:val="ru-RU"/>
        </w:rPr>
      </w:pPr>
      <w:r>
        <w:rPr>
          <w:sz w:val="24"/>
          <w:lang w:val="ru-RU"/>
        </w:rPr>
        <w:t xml:space="preserve">6.5.2 Исполнительный комитет осуществляет оперативное управление Ассоциацией в период между </w:t>
      </w:r>
      <w:r w:rsidR="0088322F">
        <w:rPr>
          <w:sz w:val="24"/>
          <w:lang w:val="ru-RU"/>
        </w:rPr>
        <w:t>заседаниями Генеральной Ассамблеи</w:t>
      </w:r>
      <w:r w:rsidR="005844F3">
        <w:rPr>
          <w:sz w:val="24"/>
          <w:lang w:val="ru-RU"/>
        </w:rPr>
        <w:t>, в том числе контролирует практическую реализацию принятых решений и утверждённых политик.</w:t>
      </w:r>
    </w:p>
    <w:p w14:paraId="39E4F24A" w14:textId="77777777" w:rsidR="00E65E6E" w:rsidRDefault="00E65E6E" w:rsidP="00B93789">
      <w:pPr>
        <w:pStyle w:val="aa"/>
        <w:spacing w:line="360" w:lineRule="auto"/>
        <w:rPr>
          <w:sz w:val="24"/>
          <w:lang w:val="ru-RU"/>
        </w:rPr>
      </w:pPr>
    </w:p>
    <w:p w14:paraId="6012D59A" w14:textId="2829C3FF" w:rsidR="00480D56" w:rsidRPr="00480D56" w:rsidRDefault="00480D56" w:rsidP="00B93789">
      <w:pPr>
        <w:pStyle w:val="aa"/>
        <w:spacing w:line="360" w:lineRule="auto"/>
        <w:rPr>
          <w:sz w:val="24"/>
          <w:u w:val="single"/>
          <w:lang w:val="ru-RU"/>
        </w:rPr>
      </w:pPr>
      <w:r w:rsidRPr="00480D56">
        <w:rPr>
          <w:sz w:val="24"/>
          <w:u w:val="single"/>
          <w:lang w:val="ru-RU"/>
        </w:rPr>
        <w:t>6.6 Секретариат</w:t>
      </w:r>
    </w:p>
    <w:p w14:paraId="4571572A" w14:textId="71FF2FDF" w:rsidR="00480D56" w:rsidRDefault="00480D56" w:rsidP="00B93789">
      <w:pPr>
        <w:pStyle w:val="aa"/>
        <w:spacing w:line="360" w:lineRule="auto"/>
        <w:rPr>
          <w:sz w:val="24"/>
          <w:lang w:val="ru-RU"/>
        </w:rPr>
      </w:pPr>
      <w:r>
        <w:rPr>
          <w:sz w:val="24"/>
          <w:lang w:val="ru-RU"/>
        </w:rPr>
        <w:t>6.6.1</w:t>
      </w:r>
      <w:r w:rsidR="0088322F">
        <w:rPr>
          <w:sz w:val="24"/>
          <w:lang w:val="ru-RU"/>
        </w:rPr>
        <w:t xml:space="preserve"> Секретариат осуществляет административную и иную необходимую поддержку деятельности Ассоциации на договорной (контрактной) основе. Функционал, выполняемый Секретариатом, подробно расписывается в рамках соответствующего договора (контракта).</w:t>
      </w:r>
    </w:p>
    <w:p w14:paraId="50F92A8B" w14:textId="77777777" w:rsidR="0088322F" w:rsidRDefault="0088322F" w:rsidP="00B93789">
      <w:pPr>
        <w:pStyle w:val="aa"/>
        <w:spacing w:line="360" w:lineRule="auto"/>
        <w:rPr>
          <w:sz w:val="24"/>
          <w:lang w:val="ru-RU"/>
        </w:rPr>
      </w:pPr>
    </w:p>
    <w:p w14:paraId="6550CA07" w14:textId="53D8BF49" w:rsidR="00480D56" w:rsidRPr="00480D56" w:rsidRDefault="00480D56" w:rsidP="00B93789">
      <w:pPr>
        <w:pStyle w:val="aa"/>
        <w:spacing w:line="360" w:lineRule="auto"/>
        <w:rPr>
          <w:sz w:val="24"/>
          <w:u w:val="single"/>
          <w:lang w:val="ru-RU"/>
        </w:rPr>
      </w:pPr>
      <w:r w:rsidRPr="00480D56">
        <w:rPr>
          <w:sz w:val="24"/>
          <w:u w:val="single"/>
          <w:lang w:val="ru-RU"/>
        </w:rPr>
        <w:t>6.7 Постоянные комитеты и рабочие группы</w:t>
      </w:r>
    </w:p>
    <w:p w14:paraId="76FFF14B" w14:textId="6F159377" w:rsidR="00480D56" w:rsidRDefault="00480D56" w:rsidP="00B93789">
      <w:pPr>
        <w:pStyle w:val="aa"/>
        <w:spacing w:line="360" w:lineRule="auto"/>
        <w:rPr>
          <w:sz w:val="24"/>
          <w:lang w:val="ru-RU"/>
        </w:rPr>
      </w:pPr>
      <w:r>
        <w:rPr>
          <w:sz w:val="24"/>
          <w:lang w:val="ru-RU"/>
        </w:rPr>
        <w:t>6.7.1</w:t>
      </w:r>
      <w:r w:rsidR="0088322F">
        <w:rPr>
          <w:sz w:val="24"/>
          <w:lang w:val="ru-RU"/>
        </w:rPr>
        <w:t xml:space="preserve"> </w:t>
      </w:r>
      <w:r w:rsidR="00581E20">
        <w:rPr>
          <w:sz w:val="24"/>
          <w:lang w:val="ru-RU"/>
        </w:rPr>
        <w:t xml:space="preserve">В целях реализации стоящих перед Ассоциацией задач </w:t>
      </w:r>
      <w:r w:rsidR="00C65A0D">
        <w:rPr>
          <w:sz w:val="24"/>
          <w:lang w:val="ru-RU"/>
        </w:rPr>
        <w:t xml:space="preserve">решением Генеральной Ассамблеи </w:t>
      </w:r>
      <w:r w:rsidR="00581E20">
        <w:rPr>
          <w:sz w:val="24"/>
          <w:lang w:val="ru-RU"/>
        </w:rPr>
        <w:t xml:space="preserve">могут создаваться постоянные комитеты и рабочие группы. </w:t>
      </w:r>
    </w:p>
    <w:p w14:paraId="5981A336" w14:textId="3B456EDB" w:rsidR="00C65A0D" w:rsidRPr="00C65A0D" w:rsidRDefault="00581E20" w:rsidP="00C65A0D">
      <w:pPr>
        <w:pStyle w:val="aa"/>
        <w:spacing w:line="360" w:lineRule="auto"/>
        <w:rPr>
          <w:sz w:val="24"/>
          <w:lang w:val="ru-RU"/>
        </w:rPr>
      </w:pPr>
      <w:r>
        <w:rPr>
          <w:sz w:val="24"/>
          <w:lang w:val="ru-RU"/>
        </w:rPr>
        <w:t xml:space="preserve">6.7.2 </w:t>
      </w:r>
      <w:r w:rsidR="00C65A0D" w:rsidRPr="00C65A0D">
        <w:rPr>
          <w:sz w:val="24"/>
          <w:lang w:val="ru-RU"/>
        </w:rPr>
        <w:t>П</w:t>
      </w:r>
      <w:r w:rsidR="00C65A0D">
        <w:rPr>
          <w:sz w:val="24"/>
          <w:lang w:val="ru-RU"/>
        </w:rPr>
        <w:t xml:space="preserve">остоянные комитеты </w:t>
      </w:r>
      <w:r w:rsidR="00C65A0D" w:rsidRPr="00C65A0D">
        <w:rPr>
          <w:sz w:val="24"/>
          <w:lang w:val="ru-RU"/>
        </w:rPr>
        <w:t>создаются по следующим основным направлениям</w:t>
      </w:r>
      <w:r w:rsidR="00C65A0D">
        <w:rPr>
          <w:sz w:val="24"/>
          <w:lang w:val="ru-RU"/>
        </w:rPr>
        <w:t xml:space="preserve"> деятельности</w:t>
      </w:r>
      <w:r w:rsidR="00C65A0D" w:rsidRPr="00C65A0D">
        <w:rPr>
          <w:sz w:val="24"/>
          <w:lang w:val="ru-RU"/>
        </w:rPr>
        <w:t>:</w:t>
      </w:r>
    </w:p>
    <w:p w14:paraId="5D5F3F88" w14:textId="77777777" w:rsidR="00C65A0D" w:rsidRPr="00C65A0D" w:rsidRDefault="00C65A0D" w:rsidP="00C65A0D">
      <w:pPr>
        <w:pStyle w:val="aa"/>
        <w:spacing w:line="360" w:lineRule="auto"/>
        <w:rPr>
          <w:sz w:val="24"/>
          <w:lang w:val="ru-RU"/>
        </w:rPr>
      </w:pPr>
      <w:r w:rsidRPr="00C65A0D">
        <w:rPr>
          <w:sz w:val="24"/>
          <w:lang w:val="ru-RU"/>
        </w:rPr>
        <w:t>- проблематика испытательных и калибровочных лабораторий, органов инспекции, провайдеров проверки квалификации и производителей стандартных образцов, а также вопросы, касающиеся проверки квалификации;</w:t>
      </w:r>
    </w:p>
    <w:p w14:paraId="2A153A58" w14:textId="77777777" w:rsidR="00C65A0D" w:rsidRPr="00C65A0D" w:rsidRDefault="00C65A0D" w:rsidP="00C65A0D">
      <w:pPr>
        <w:pStyle w:val="aa"/>
        <w:spacing w:line="360" w:lineRule="auto"/>
        <w:rPr>
          <w:sz w:val="24"/>
          <w:lang w:val="ru-RU"/>
        </w:rPr>
      </w:pPr>
      <w:r w:rsidRPr="00C65A0D">
        <w:rPr>
          <w:sz w:val="24"/>
          <w:lang w:val="ru-RU"/>
        </w:rPr>
        <w:t>- проблематика органов по сертификации, валидации и верификации;</w:t>
      </w:r>
    </w:p>
    <w:p w14:paraId="0B6C1811" w14:textId="77777777" w:rsidR="00C65A0D" w:rsidRPr="00C65A0D" w:rsidRDefault="00C65A0D" w:rsidP="00C65A0D">
      <w:pPr>
        <w:pStyle w:val="aa"/>
        <w:spacing w:line="360" w:lineRule="auto"/>
        <w:rPr>
          <w:sz w:val="24"/>
          <w:lang w:val="ru-RU"/>
        </w:rPr>
      </w:pPr>
      <w:r w:rsidRPr="00C65A0D">
        <w:rPr>
          <w:sz w:val="24"/>
          <w:lang w:val="ru-RU"/>
        </w:rPr>
        <w:t>-  вопросы обучения экспертов по аккредитации и аккредитованных лиц;</w:t>
      </w:r>
    </w:p>
    <w:p w14:paraId="4CE3EC56" w14:textId="77777777" w:rsidR="00C65A0D" w:rsidRPr="00C65A0D" w:rsidRDefault="00C65A0D" w:rsidP="00C65A0D">
      <w:pPr>
        <w:pStyle w:val="aa"/>
        <w:spacing w:line="360" w:lineRule="auto"/>
        <w:rPr>
          <w:sz w:val="24"/>
          <w:lang w:val="ru-RU"/>
        </w:rPr>
      </w:pPr>
      <w:r w:rsidRPr="00C65A0D">
        <w:rPr>
          <w:sz w:val="24"/>
          <w:lang w:val="ru-RU"/>
        </w:rPr>
        <w:t>- вопросы рекламы и связей с общественностью.</w:t>
      </w:r>
    </w:p>
    <w:p w14:paraId="71BA8A8B" w14:textId="0907EF52" w:rsidR="00C65A0D" w:rsidRDefault="00C65A0D" w:rsidP="00B93789">
      <w:pPr>
        <w:pStyle w:val="aa"/>
        <w:spacing w:line="360" w:lineRule="auto"/>
        <w:rPr>
          <w:sz w:val="24"/>
          <w:lang w:val="ru-RU"/>
        </w:rPr>
      </w:pPr>
      <w:r>
        <w:rPr>
          <w:sz w:val="24"/>
          <w:lang w:val="ru-RU"/>
        </w:rPr>
        <w:t>При необходимости могут быть созданы постоянные комитеты для деятельности также на иных направлениях.</w:t>
      </w:r>
    </w:p>
    <w:p w14:paraId="72E12337" w14:textId="45453781" w:rsidR="004B2EEC" w:rsidRDefault="00E42537" w:rsidP="00B93789">
      <w:pPr>
        <w:pStyle w:val="aa"/>
        <w:spacing w:line="360" w:lineRule="auto"/>
        <w:rPr>
          <w:sz w:val="24"/>
          <w:lang w:val="ru-RU"/>
        </w:rPr>
      </w:pPr>
      <w:r>
        <w:rPr>
          <w:sz w:val="24"/>
          <w:lang w:val="ru-RU"/>
        </w:rPr>
        <w:t>Каждый п</w:t>
      </w:r>
      <w:r w:rsidR="004B2EEC">
        <w:rPr>
          <w:sz w:val="24"/>
          <w:lang w:val="ru-RU"/>
        </w:rPr>
        <w:t>остоянны</w:t>
      </w:r>
      <w:r>
        <w:rPr>
          <w:sz w:val="24"/>
          <w:lang w:val="ru-RU"/>
        </w:rPr>
        <w:t>й</w:t>
      </w:r>
      <w:r w:rsidR="004B2EEC">
        <w:rPr>
          <w:sz w:val="24"/>
          <w:lang w:val="ru-RU"/>
        </w:rPr>
        <w:t xml:space="preserve"> комитет руководству</w:t>
      </w:r>
      <w:r>
        <w:rPr>
          <w:sz w:val="24"/>
          <w:lang w:val="ru-RU"/>
        </w:rPr>
        <w:t>е</w:t>
      </w:r>
      <w:r w:rsidR="004B2EEC">
        <w:rPr>
          <w:sz w:val="24"/>
          <w:lang w:val="ru-RU"/>
        </w:rPr>
        <w:t xml:space="preserve">тся в своей деятельности </w:t>
      </w:r>
      <w:r>
        <w:rPr>
          <w:sz w:val="24"/>
          <w:lang w:val="ru-RU"/>
        </w:rPr>
        <w:t xml:space="preserve">регламентом, </w:t>
      </w:r>
      <w:r w:rsidR="004E43C6">
        <w:rPr>
          <w:sz w:val="24"/>
          <w:lang w:val="ru-RU"/>
        </w:rPr>
        <w:lastRenderedPageBreak/>
        <w:t>утверждённым</w:t>
      </w:r>
      <w:r>
        <w:rPr>
          <w:sz w:val="24"/>
          <w:lang w:val="ru-RU"/>
        </w:rPr>
        <w:t xml:space="preserve"> решением Генеральной Ассамблеи.</w:t>
      </w:r>
    </w:p>
    <w:p w14:paraId="3E13649F" w14:textId="4A26C367" w:rsidR="00C65A0D" w:rsidRDefault="00C65A0D" w:rsidP="00B93789">
      <w:pPr>
        <w:pStyle w:val="aa"/>
        <w:spacing w:line="360" w:lineRule="auto"/>
        <w:rPr>
          <w:sz w:val="24"/>
          <w:lang w:val="ru-RU"/>
        </w:rPr>
      </w:pPr>
      <w:r>
        <w:rPr>
          <w:sz w:val="24"/>
          <w:lang w:val="ru-RU"/>
        </w:rPr>
        <w:t>Рабочие группы создаются в качестве вспомогательных органов в рамках постоянных комитетов, либо для осуществления конкретных проектов.</w:t>
      </w:r>
    </w:p>
    <w:p w14:paraId="15BADDF6" w14:textId="493D12A1" w:rsidR="00581E20" w:rsidRDefault="00C65A0D" w:rsidP="00B93789">
      <w:pPr>
        <w:pStyle w:val="aa"/>
        <w:spacing w:line="360" w:lineRule="auto"/>
        <w:rPr>
          <w:sz w:val="24"/>
          <w:lang w:val="ru-RU"/>
        </w:rPr>
      </w:pPr>
      <w:r>
        <w:rPr>
          <w:sz w:val="24"/>
          <w:lang w:val="ru-RU"/>
        </w:rPr>
        <w:t xml:space="preserve">6.7.3 Каждый член Ассоциации может делегировать </w:t>
      </w:r>
      <w:r w:rsidR="004B2EEC">
        <w:rPr>
          <w:sz w:val="24"/>
          <w:lang w:val="ru-RU"/>
        </w:rPr>
        <w:t xml:space="preserve">достаточное </w:t>
      </w:r>
      <w:r>
        <w:rPr>
          <w:sz w:val="24"/>
          <w:lang w:val="ru-RU"/>
        </w:rPr>
        <w:t xml:space="preserve">количество своих участников в </w:t>
      </w:r>
      <w:r w:rsidR="00581E20">
        <w:rPr>
          <w:sz w:val="24"/>
          <w:lang w:val="ru-RU"/>
        </w:rPr>
        <w:t xml:space="preserve">состав постоянного комитета или рабочей группы, если иное не закреплено в положении </w:t>
      </w:r>
      <w:r>
        <w:rPr>
          <w:sz w:val="24"/>
          <w:lang w:val="ru-RU"/>
        </w:rPr>
        <w:t>о соответствующем постоянном комитете или рабочей группе.</w:t>
      </w:r>
    </w:p>
    <w:p w14:paraId="5D0A5B99" w14:textId="286C3031" w:rsidR="00C65A0D" w:rsidRDefault="00C65A0D" w:rsidP="00B93789">
      <w:pPr>
        <w:pStyle w:val="aa"/>
        <w:spacing w:line="360" w:lineRule="auto"/>
        <w:rPr>
          <w:sz w:val="24"/>
          <w:lang w:val="ru-RU"/>
        </w:rPr>
      </w:pPr>
      <w:r>
        <w:rPr>
          <w:sz w:val="24"/>
          <w:lang w:val="ru-RU"/>
        </w:rPr>
        <w:t>6.7.4 Положения о постоянном комитете или рабочей группе принимаются как внутренние документы Ассоциации по итогам голосования её членов.</w:t>
      </w:r>
    </w:p>
    <w:p w14:paraId="1C648E7A" w14:textId="58BAA0B5" w:rsidR="00E65E6E" w:rsidRDefault="00E65E6E" w:rsidP="00B93789">
      <w:pPr>
        <w:pStyle w:val="aa"/>
        <w:spacing w:line="360" w:lineRule="auto"/>
        <w:rPr>
          <w:sz w:val="24"/>
          <w:lang w:val="ru-RU"/>
        </w:rPr>
      </w:pPr>
      <w:r>
        <w:rPr>
          <w:sz w:val="24"/>
          <w:lang w:val="ru-RU"/>
        </w:rPr>
        <w:t>6.8 В случае досрочной отставки любого выборного лица или его неспособности далее выполнять свои функции Секретариатом в возможно короткие сроки организуются выборы на освободившуюся вакансию.</w:t>
      </w:r>
    </w:p>
    <w:p w14:paraId="57C81266" w14:textId="77777777" w:rsidR="00B348C0" w:rsidRDefault="00B348C0" w:rsidP="00B93789">
      <w:pPr>
        <w:pStyle w:val="aa"/>
        <w:spacing w:line="360" w:lineRule="auto"/>
        <w:rPr>
          <w:sz w:val="24"/>
          <w:lang w:val="ru-RU"/>
        </w:rPr>
      </w:pPr>
    </w:p>
    <w:p w14:paraId="7399F021" w14:textId="1580EC10" w:rsidR="003A31EA" w:rsidRPr="00896FF5" w:rsidRDefault="0057392F"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8" w:name="_Toc51677311"/>
      <w:r>
        <w:rPr>
          <w:rFonts w:ascii="Times New Roman" w:hAnsi="Times New Roman" w:cs="Times New Roman"/>
          <w:sz w:val="24"/>
          <w:szCs w:val="24"/>
        </w:rPr>
        <w:t xml:space="preserve">ПРАВИЛА </w:t>
      </w:r>
      <w:r w:rsidR="00706E21">
        <w:rPr>
          <w:rFonts w:ascii="Times New Roman" w:hAnsi="Times New Roman" w:cs="Times New Roman"/>
          <w:sz w:val="24"/>
          <w:szCs w:val="24"/>
        </w:rPr>
        <w:t>ГОЛОСОВАНИ</w:t>
      </w:r>
      <w:r>
        <w:rPr>
          <w:rFonts w:ascii="Times New Roman" w:hAnsi="Times New Roman" w:cs="Times New Roman"/>
          <w:sz w:val="24"/>
          <w:szCs w:val="24"/>
        </w:rPr>
        <w:t>Я</w:t>
      </w:r>
      <w:bookmarkEnd w:id="8"/>
    </w:p>
    <w:p w14:paraId="568B51CB" w14:textId="4700781D" w:rsidR="008A74CA" w:rsidRDefault="008A74CA" w:rsidP="00706E21">
      <w:pPr>
        <w:pStyle w:val="aa"/>
        <w:spacing w:line="360" w:lineRule="auto"/>
        <w:rPr>
          <w:sz w:val="24"/>
          <w:lang w:val="ru-RU"/>
        </w:rPr>
      </w:pPr>
      <w:r>
        <w:rPr>
          <w:sz w:val="24"/>
          <w:lang w:val="ru-RU"/>
        </w:rPr>
        <w:t xml:space="preserve">7.1 Каждый полноправный и ассоциированный член Ассоциации имеет один голос и осуществляет голосование через своего представителя, который назначается в установленном </w:t>
      </w:r>
      <w:r w:rsidR="004B2EEC">
        <w:rPr>
          <w:sz w:val="24"/>
          <w:lang w:val="ru-RU"/>
        </w:rPr>
        <w:t>порядке</w:t>
      </w:r>
      <w:r>
        <w:rPr>
          <w:sz w:val="24"/>
          <w:lang w:val="ru-RU"/>
        </w:rPr>
        <w:t>.</w:t>
      </w:r>
    </w:p>
    <w:p w14:paraId="66CFCA6E" w14:textId="3CD09F25" w:rsidR="00D8105F" w:rsidRDefault="00DA167C" w:rsidP="00706E21">
      <w:pPr>
        <w:pStyle w:val="aa"/>
        <w:spacing w:line="360" w:lineRule="auto"/>
        <w:rPr>
          <w:sz w:val="24"/>
          <w:lang w:val="ru-RU"/>
        </w:rPr>
      </w:pPr>
      <w:r>
        <w:rPr>
          <w:sz w:val="24"/>
          <w:lang w:val="ru-RU"/>
        </w:rPr>
        <w:t xml:space="preserve">Признанные членами Ассоциации заинтересованные стороны </w:t>
      </w:r>
      <w:r w:rsidR="00D8105F">
        <w:rPr>
          <w:sz w:val="24"/>
          <w:lang w:val="ru-RU"/>
        </w:rPr>
        <w:t>в голосованиях не участвуют.</w:t>
      </w:r>
    </w:p>
    <w:p w14:paraId="2228EF14" w14:textId="362CF22E" w:rsidR="008A74CA" w:rsidRDefault="00EF38BD" w:rsidP="00706E21">
      <w:pPr>
        <w:pStyle w:val="aa"/>
        <w:spacing w:line="360" w:lineRule="auto"/>
        <w:rPr>
          <w:sz w:val="24"/>
          <w:lang w:val="ru-RU"/>
        </w:rPr>
      </w:pPr>
      <w:r>
        <w:rPr>
          <w:sz w:val="24"/>
          <w:lang w:val="ru-RU"/>
        </w:rPr>
        <w:t>7.</w:t>
      </w:r>
      <w:r w:rsidR="008A74CA">
        <w:rPr>
          <w:sz w:val="24"/>
          <w:lang w:val="ru-RU"/>
        </w:rPr>
        <w:t>2</w:t>
      </w:r>
      <w:r w:rsidR="00706E21">
        <w:rPr>
          <w:sz w:val="24"/>
          <w:lang w:val="ru-RU"/>
        </w:rPr>
        <w:t xml:space="preserve"> </w:t>
      </w:r>
      <w:r w:rsidR="008A74CA">
        <w:rPr>
          <w:sz w:val="24"/>
          <w:lang w:val="ru-RU"/>
        </w:rPr>
        <w:t xml:space="preserve">При голосовании возможна подача голоса «за» или «против» предложенного проекта решения. При голосовании «против» </w:t>
      </w:r>
      <w:r w:rsidR="00F07DF9">
        <w:rPr>
          <w:sz w:val="24"/>
          <w:lang w:val="ru-RU"/>
        </w:rPr>
        <w:t>предложенного проекта решения должно быть представлено обоснование такого голосования.</w:t>
      </w:r>
    </w:p>
    <w:p w14:paraId="2F6C4999" w14:textId="780CD144" w:rsidR="00EF38BD" w:rsidRDefault="008A74CA" w:rsidP="00706E21">
      <w:pPr>
        <w:pStyle w:val="aa"/>
        <w:spacing w:line="360" w:lineRule="auto"/>
        <w:rPr>
          <w:sz w:val="24"/>
          <w:lang w:val="ru-RU"/>
        </w:rPr>
      </w:pPr>
      <w:r>
        <w:rPr>
          <w:sz w:val="24"/>
          <w:lang w:val="ru-RU"/>
        </w:rPr>
        <w:t xml:space="preserve">7.3 </w:t>
      </w:r>
      <w:r w:rsidR="00EF38BD">
        <w:rPr>
          <w:sz w:val="24"/>
          <w:lang w:val="ru-RU"/>
        </w:rPr>
        <w:t>Решени</w:t>
      </w:r>
      <w:r>
        <w:rPr>
          <w:sz w:val="24"/>
          <w:lang w:val="ru-RU"/>
        </w:rPr>
        <w:t>е</w:t>
      </w:r>
      <w:r w:rsidR="00EF38BD">
        <w:rPr>
          <w:sz w:val="24"/>
          <w:lang w:val="ru-RU"/>
        </w:rPr>
        <w:t xml:space="preserve"> по вопрос</w:t>
      </w:r>
      <w:r>
        <w:rPr>
          <w:sz w:val="24"/>
          <w:lang w:val="ru-RU"/>
        </w:rPr>
        <w:t>у</w:t>
      </w:r>
      <w:r w:rsidR="00EF38BD">
        <w:rPr>
          <w:sz w:val="24"/>
          <w:lang w:val="ru-RU"/>
        </w:rPr>
        <w:t xml:space="preserve"> внесения изменений в Устав Ассоциации счита</w:t>
      </w:r>
      <w:r>
        <w:rPr>
          <w:sz w:val="24"/>
          <w:lang w:val="ru-RU"/>
        </w:rPr>
        <w:t>е</w:t>
      </w:r>
      <w:r w:rsidR="00EF38BD">
        <w:rPr>
          <w:sz w:val="24"/>
          <w:lang w:val="ru-RU"/>
        </w:rPr>
        <w:t xml:space="preserve">тся принятым, если за </w:t>
      </w:r>
      <w:r>
        <w:rPr>
          <w:sz w:val="24"/>
          <w:lang w:val="ru-RU"/>
        </w:rPr>
        <w:t>него</w:t>
      </w:r>
      <w:r w:rsidR="00EF38BD">
        <w:rPr>
          <w:sz w:val="24"/>
          <w:lang w:val="ru-RU"/>
        </w:rPr>
        <w:t xml:space="preserve"> проголосовало не менее чем 3/4 всех полноправных и ассоциированных членов Ассоциации, имеющих право участвовать в данном голосовании. </w:t>
      </w:r>
    </w:p>
    <w:p w14:paraId="259A1FB4" w14:textId="291AC1DF" w:rsidR="00F07DF9" w:rsidRDefault="00EF38BD" w:rsidP="00EF38BD">
      <w:pPr>
        <w:pStyle w:val="aa"/>
        <w:spacing w:line="360" w:lineRule="auto"/>
        <w:rPr>
          <w:sz w:val="24"/>
          <w:lang w:val="ru-RU"/>
        </w:rPr>
      </w:pPr>
      <w:r>
        <w:rPr>
          <w:sz w:val="24"/>
          <w:lang w:val="ru-RU"/>
        </w:rPr>
        <w:t>7.</w:t>
      </w:r>
      <w:r w:rsidR="008A74CA">
        <w:rPr>
          <w:sz w:val="24"/>
          <w:lang w:val="ru-RU"/>
        </w:rPr>
        <w:t>4</w:t>
      </w:r>
      <w:r>
        <w:rPr>
          <w:sz w:val="24"/>
          <w:lang w:val="ru-RU"/>
        </w:rPr>
        <w:t xml:space="preserve"> Решени</w:t>
      </w:r>
      <w:r w:rsidR="008A74CA">
        <w:rPr>
          <w:sz w:val="24"/>
          <w:lang w:val="ru-RU"/>
        </w:rPr>
        <w:t>е</w:t>
      </w:r>
      <w:r>
        <w:rPr>
          <w:sz w:val="24"/>
          <w:lang w:val="ru-RU"/>
        </w:rPr>
        <w:t xml:space="preserve"> по вопрос</w:t>
      </w:r>
      <w:r w:rsidR="008A74CA">
        <w:rPr>
          <w:sz w:val="24"/>
          <w:lang w:val="ru-RU"/>
        </w:rPr>
        <w:t>у</w:t>
      </w:r>
      <w:r>
        <w:rPr>
          <w:sz w:val="24"/>
          <w:lang w:val="ru-RU"/>
        </w:rPr>
        <w:t xml:space="preserve"> предоставления, </w:t>
      </w:r>
      <w:r w:rsidR="004B2EEC">
        <w:rPr>
          <w:sz w:val="24"/>
          <w:lang w:val="ru-RU"/>
        </w:rPr>
        <w:t>приостановления</w:t>
      </w:r>
      <w:r>
        <w:rPr>
          <w:sz w:val="24"/>
          <w:lang w:val="ru-RU"/>
        </w:rPr>
        <w:t xml:space="preserve">, отмены </w:t>
      </w:r>
      <w:r w:rsidR="004B2EEC">
        <w:rPr>
          <w:sz w:val="24"/>
          <w:lang w:val="ru-RU"/>
        </w:rPr>
        <w:t xml:space="preserve">приостановления </w:t>
      </w:r>
      <w:r>
        <w:rPr>
          <w:sz w:val="24"/>
          <w:lang w:val="ru-RU"/>
        </w:rPr>
        <w:t>и прекращения членства в Ассоциации счита</w:t>
      </w:r>
      <w:r w:rsidR="008A74CA">
        <w:rPr>
          <w:sz w:val="24"/>
          <w:lang w:val="ru-RU"/>
        </w:rPr>
        <w:t>е</w:t>
      </w:r>
      <w:r>
        <w:rPr>
          <w:sz w:val="24"/>
          <w:lang w:val="ru-RU"/>
        </w:rPr>
        <w:t xml:space="preserve">тся принятым, если за </w:t>
      </w:r>
      <w:r w:rsidR="008A74CA">
        <w:rPr>
          <w:sz w:val="24"/>
          <w:lang w:val="ru-RU"/>
        </w:rPr>
        <w:t>него</w:t>
      </w:r>
      <w:r>
        <w:rPr>
          <w:sz w:val="24"/>
          <w:lang w:val="ru-RU"/>
        </w:rPr>
        <w:t xml:space="preserve"> проголосовало более половины всех полноправных и ассоциированных членов Ассоциации, имеющих </w:t>
      </w:r>
      <w:r>
        <w:rPr>
          <w:sz w:val="24"/>
          <w:lang w:val="ru-RU"/>
        </w:rPr>
        <w:lastRenderedPageBreak/>
        <w:t xml:space="preserve">право участвовать в данном голосовании. </w:t>
      </w:r>
    </w:p>
    <w:p w14:paraId="4EC529A3" w14:textId="7CDB1F63" w:rsidR="00F07DF9" w:rsidRDefault="00F07DF9" w:rsidP="00EF38BD">
      <w:pPr>
        <w:pStyle w:val="aa"/>
        <w:spacing w:line="360" w:lineRule="auto"/>
        <w:rPr>
          <w:sz w:val="24"/>
          <w:lang w:val="ru-RU"/>
        </w:rPr>
      </w:pPr>
      <w:r>
        <w:rPr>
          <w:sz w:val="24"/>
          <w:lang w:val="ru-RU"/>
        </w:rPr>
        <w:t>В случае равенства голосов голос Председателя Ассоциации является решающим.</w:t>
      </w:r>
    </w:p>
    <w:p w14:paraId="48B0EA15" w14:textId="028C60CE" w:rsidR="00EF38BD" w:rsidRDefault="00655D66" w:rsidP="00EF38BD">
      <w:pPr>
        <w:pStyle w:val="aa"/>
        <w:spacing w:line="360" w:lineRule="auto"/>
        <w:rPr>
          <w:sz w:val="24"/>
          <w:lang w:val="ru-RU"/>
        </w:rPr>
      </w:pPr>
      <w:r>
        <w:rPr>
          <w:sz w:val="24"/>
          <w:lang w:val="ru-RU"/>
        </w:rPr>
        <w:t>Представитель ч</w:t>
      </w:r>
      <w:r w:rsidR="00EF38BD">
        <w:rPr>
          <w:sz w:val="24"/>
          <w:lang w:val="ru-RU"/>
        </w:rPr>
        <w:t>лен</w:t>
      </w:r>
      <w:r>
        <w:rPr>
          <w:sz w:val="24"/>
          <w:lang w:val="ru-RU"/>
        </w:rPr>
        <w:t>а</w:t>
      </w:r>
      <w:r w:rsidR="00EF38BD">
        <w:rPr>
          <w:sz w:val="24"/>
          <w:lang w:val="ru-RU"/>
        </w:rPr>
        <w:t xml:space="preserve"> Ассоциации, в отношении которого проводится голосование по вопросам </w:t>
      </w:r>
      <w:r w:rsidR="004B2EEC">
        <w:rPr>
          <w:sz w:val="24"/>
          <w:lang w:val="ru-RU"/>
        </w:rPr>
        <w:t xml:space="preserve">приостановления </w:t>
      </w:r>
      <w:r w:rsidR="00EF38BD">
        <w:rPr>
          <w:sz w:val="24"/>
          <w:lang w:val="ru-RU"/>
        </w:rPr>
        <w:t>или прекращения членства, не имеет права участвовать в данном голосовании</w:t>
      </w:r>
      <w:r>
        <w:rPr>
          <w:sz w:val="24"/>
          <w:lang w:val="ru-RU"/>
        </w:rPr>
        <w:t xml:space="preserve"> и присутствовать при его проведении</w:t>
      </w:r>
      <w:r w:rsidR="00EF38BD">
        <w:rPr>
          <w:sz w:val="24"/>
          <w:lang w:val="ru-RU"/>
        </w:rPr>
        <w:t>.</w:t>
      </w:r>
    </w:p>
    <w:p w14:paraId="0C5F30F8" w14:textId="5E6A7BAD" w:rsidR="00F07DF9" w:rsidRDefault="008A74CA" w:rsidP="00F07DF9">
      <w:pPr>
        <w:pStyle w:val="aa"/>
        <w:spacing w:line="360" w:lineRule="auto"/>
        <w:rPr>
          <w:sz w:val="24"/>
          <w:lang w:val="ru-RU"/>
        </w:rPr>
      </w:pPr>
      <w:r>
        <w:rPr>
          <w:sz w:val="24"/>
          <w:lang w:val="ru-RU"/>
        </w:rPr>
        <w:t>7.5 Р</w:t>
      </w:r>
      <w:r w:rsidR="00706E21">
        <w:rPr>
          <w:sz w:val="24"/>
          <w:lang w:val="ru-RU"/>
        </w:rPr>
        <w:t>ешени</w:t>
      </w:r>
      <w:r>
        <w:rPr>
          <w:sz w:val="24"/>
          <w:lang w:val="ru-RU"/>
        </w:rPr>
        <w:t>е</w:t>
      </w:r>
      <w:r w:rsidR="00706E21">
        <w:rPr>
          <w:sz w:val="24"/>
          <w:lang w:val="ru-RU"/>
        </w:rPr>
        <w:t xml:space="preserve"> по всем </w:t>
      </w:r>
      <w:r>
        <w:rPr>
          <w:sz w:val="24"/>
          <w:lang w:val="ru-RU"/>
        </w:rPr>
        <w:t xml:space="preserve">прочим </w:t>
      </w:r>
      <w:r w:rsidR="00706E21">
        <w:rPr>
          <w:sz w:val="24"/>
          <w:lang w:val="ru-RU"/>
        </w:rPr>
        <w:t>вопросам</w:t>
      </w:r>
      <w:r>
        <w:rPr>
          <w:sz w:val="24"/>
          <w:lang w:val="ru-RU"/>
        </w:rPr>
        <w:t xml:space="preserve"> считается принятым, если за него проголосовало более половины полноправных и ассоциированных членов Ассоциации, </w:t>
      </w:r>
      <w:r w:rsidR="00F07DF9">
        <w:rPr>
          <w:sz w:val="24"/>
          <w:lang w:val="ru-RU"/>
        </w:rPr>
        <w:t xml:space="preserve">фактически </w:t>
      </w:r>
      <w:r>
        <w:rPr>
          <w:sz w:val="24"/>
          <w:lang w:val="ru-RU"/>
        </w:rPr>
        <w:t>прин</w:t>
      </w:r>
      <w:r w:rsidR="00F07DF9">
        <w:rPr>
          <w:sz w:val="24"/>
          <w:lang w:val="ru-RU"/>
        </w:rPr>
        <w:t>явших</w:t>
      </w:r>
      <w:r>
        <w:rPr>
          <w:sz w:val="24"/>
          <w:lang w:val="ru-RU"/>
        </w:rPr>
        <w:t xml:space="preserve"> участие в данном голосовании</w:t>
      </w:r>
      <w:r w:rsidR="00F07DF9">
        <w:rPr>
          <w:sz w:val="24"/>
          <w:lang w:val="ru-RU"/>
        </w:rPr>
        <w:t xml:space="preserve">, при условии, что в голосовании участвовало не менее 3/4 представителей всех </w:t>
      </w:r>
      <w:r w:rsidR="005E2F2B">
        <w:rPr>
          <w:sz w:val="24"/>
          <w:lang w:val="ru-RU"/>
        </w:rPr>
        <w:t xml:space="preserve">полноправных </w:t>
      </w:r>
      <w:r w:rsidR="00F07DF9">
        <w:rPr>
          <w:sz w:val="24"/>
          <w:lang w:val="ru-RU"/>
        </w:rPr>
        <w:t>и ассоциированных членов Ассоциации.</w:t>
      </w:r>
    </w:p>
    <w:p w14:paraId="7D501C9C" w14:textId="0566926C" w:rsidR="00F07DF9" w:rsidRDefault="00F07DF9" w:rsidP="00F07DF9">
      <w:pPr>
        <w:pStyle w:val="aa"/>
        <w:spacing w:line="360" w:lineRule="auto"/>
        <w:rPr>
          <w:sz w:val="24"/>
          <w:lang w:val="ru-RU"/>
        </w:rPr>
      </w:pPr>
      <w:r>
        <w:rPr>
          <w:sz w:val="24"/>
          <w:lang w:val="ru-RU"/>
        </w:rPr>
        <w:t>В случае равенства голосов голос Председателя Ассоциации является решающим.</w:t>
      </w:r>
    </w:p>
    <w:p w14:paraId="4C57CA30" w14:textId="33C52AF7" w:rsidR="00F07DF9" w:rsidRDefault="008A74CA" w:rsidP="00706E21">
      <w:pPr>
        <w:pStyle w:val="aa"/>
        <w:spacing w:line="360" w:lineRule="auto"/>
        <w:rPr>
          <w:sz w:val="24"/>
          <w:lang w:val="ru-RU"/>
        </w:rPr>
      </w:pPr>
      <w:r>
        <w:rPr>
          <w:sz w:val="24"/>
          <w:lang w:val="ru-RU"/>
        </w:rPr>
        <w:t xml:space="preserve">7.6 </w:t>
      </w:r>
      <w:r w:rsidR="00F07DF9">
        <w:rPr>
          <w:sz w:val="24"/>
          <w:lang w:val="ru-RU"/>
        </w:rPr>
        <w:t xml:space="preserve">При наличии конфликта интересов </w:t>
      </w:r>
      <w:r w:rsidR="005E2F2B">
        <w:rPr>
          <w:sz w:val="24"/>
          <w:lang w:val="ru-RU"/>
        </w:rPr>
        <w:t xml:space="preserve">полноправный </w:t>
      </w:r>
      <w:r w:rsidR="00F07DF9">
        <w:rPr>
          <w:sz w:val="24"/>
          <w:lang w:val="ru-RU"/>
        </w:rPr>
        <w:t xml:space="preserve">или ассоциированный член Ассоциации информирует об этом Секретариат и Председателя Ассоциации и не участвует в данном голосовании. </w:t>
      </w:r>
    </w:p>
    <w:p w14:paraId="4E16F948" w14:textId="5AD16BC1" w:rsidR="00DA167C" w:rsidRDefault="00DA167C" w:rsidP="00706E21">
      <w:pPr>
        <w:pStyle w:val="aa"/>
        <w:spacing w:line="360" w:lineRule="auto"/>
        <w:rPr>
          <w:sz w:val="24"/>
          <w:lang w:val="ru-RU"/>
        </w:rPr>
      </w:pPr>
      <w:r>
        <w:rPr>
          <w:sz w:val="24"/>
          <w:lang w:val="ru-RU"/>
        </w:rPr>
        <w:t>7.7 Если представитель полноправного или ассоциированного члена в Ассоциации или в Совете по Договорённости не может принимать участие в заседании Генеральной Ассамблеи или в заседании Совета по Договорённости или в заочном (дистанционном) голосовании, то полноправный или ассоциированный член Ассоциации может заменить его, либо назначить ему заместителя на постоянной или разовой основе, либо делегировать право голоса представителю другого полноправного или ассоциированного члена в Ассоциации, уведомив об этом Секретариат в установленном порядке.</w:t>
      </w:r>
    </w:p>
    <w:p w14:paraId="30FE2D82" w14:textId="77777777" w:rsidR="00B348C0" w:rsidRDefault="00B348C0" w:rsidP="00706E21">
      <w:pPr>
        <w:pStyle w:val="aa"/>
        <w:spacing w:line="360" w:lineRule="auto"/>
        <w:rPr>
          <w:sz w:val="24"/>
          <w:lang w:val="ru-RU"/>
        </w:rPr>
      </w:pPr>
    </w:p>
    <w:p w14:paraId="611C58A8" w14:textId="1F3091B9" w:rsidR="00AB68AD" w:rsidRDefault="00AB68AD"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9" w:name="_Toc51677312"/>
      <w:r>
        <w:rPr>
          <w:rFonts w:ascii="Times New Roman" w:hAnsi="Times New Roman" w:cs="Times New Roman"/>
          <w:sz w:val="24"/>
          <w:szCs w:val="24"/>
        </w:rPr>
        <w:t>ПРАВА И ОБЯЗАННОСТИ ЧЛЕНОВ АССОЦИАЦИИ</w:t>
      </w:r>
      <w:bookmarkEnd w:id="9"/>
    </w:p>
    <w:p w14:paraId="2CED2E15" w14:textId="2E110426" w:rsidR="00AB68AD" w:rsidRPr="00380776" w:rsidRDefault="00AB68AD" w:rsidP="00380776">
      <w:pPr>
        <w:pStyle w:val="aa"/>
        <w:spacing w:line="360" w:lineRule="auto"/>
        <w:rPr>
          <w:sz w:val="24"/>
          <w:lang w:val="ru-RU"/>
        </w:rPr>
      </w:pPr>
      <w:r w:rsidRPr="00913D4A">
        <w:rPr>
          <w:sz w:val="24"/>
          <w:lang w:val="ru-RU"/>
        </w:rPr>
        <w:t xml:space="preserve">8.1 </w:t>
      </w:r>
      <w:r>
        <w:rPr>
          <w:sz w:val="24"/>
          <w:lang w:val="ru-RU"/>
        </w:rPr>
        <w:t>Все члены Ассоциации, независимо от категории, пользуются следующими правами:</w:t>
      </w:r>
    </w:p>
    <w:p w14:paraId="730D6226" w14:textId="6F863839" w:rsidR="0000181A" w:rsidRPr="00380776" w:rsidRDefault="0000181A" w:rsidP="00380776">
      <w:pPr>
        <w:pStyle w:val="aa"/>
        <w:spacing w:line="360" w:lineRule="auto"/>
        <w:rPr>
          <w:sz w:val="24"/>
          <w:lang w:val="ru-RU"/>
        </w:rPr>
      </w:pPr>
      <w:r>
        <w:rPr>
          <w:sz w:val="24"/>
          <w:lang w:val="ru-RU"/>
        </w:rPr>
        <w:t>8.1.1 Участвовать в работе Генеральной Ассамблеи, а также постоянных комитетов Ассоциации (если иное не у</w:t>
      </w:r>
      <w:r w:rsidR="004E43C6">
        <w:rPr>
          <w:sz w:val="24"/>
          <w:lang w:val="ru-RU"/>
        </w:rPr>
        <w:t>становлено регламентом комитета,</w:t>
      </w:r>
      <w:r>
        <w:rPr>
          <w:sz w:val="24"/>
          <w:lang w:val="ru-RU"/>
        </w:rPr>
        <w:t xml:space="preserve"> утверждённым решением </w:t>
      </w:r>
      <w:r>
        <w:rPr>
          <w:sz w:val="24"/>
          <w:lang w:val="ru-RU"/>
        </w:rPr>
        <w:lastRenderedPageBreak/>
        <w:t>Генеральной Ассамблеи), в том числе вносить предложения о включении в повестку их заседаний отдельных вопросов.</w:t>
      </w:r>
    </w:p>
    <w:p w14:paraId="5DD8E917" w14:textId="787D14D7" w:rsidR="00AB68AD" w:rsidRPr="00380776" w:rsidRDefault="0000181A" w:rsidP="00380776">
      <w:pPr>
        <w:pStyle w:val="aa"/>
        <w:spacing w:line="360" w:lineRule="auto"/>
        <w:rPr>
          <w:sz w:val="24"/>
          <w:lang w:val="ru-RU"/>
        </w:rPr>
      </w:pPr>
      <w:r>
        <w:rPr>
          <w:sz w:val="24"/>
          <w:lang w:val="ru-RU"/>
        </w:rPr>
        <w:t>8.1.2 Получать по запросу в Секретариате Ассоциации информацию, касающуюся деятельности Ассоциации, в том числе финансовой, за исключением информации, полученной в ходе паритетных оценок и являющейся конфиденциальной.</w:t>
      </w:r>
    </w:p>
    <w:p w14:paraId="5BF7DC9B" w14:textId="1CC13F3B" w:rsidR="00674171" w:rsidRPr="00380776" w:rsidRDefault="00674171" w:rsidP="00380776">
      <w:pPr>
        <w:pStyle w:val="aa"/>
        <w:spacing w:line="360" w:lineRule="auto"/>
        <w:rPr>
          <w:sz w:val="24"/>
          <w:lang w:val="ru-RU"/>
        </w:rPr>
      </w:pPr>
      <w:r>
        <w:rPr>
          <w:sz w:val="24"/>
          <w:lang w:val="ru-RU"/>
        </w:rPr>
        <w:t xml:space="preserve">8.1.3 Обращаться с жалобами </w:t>
      </w:r>
      <w:r w:rsidR="004E43C6">
        <w:rPr>
          <w:sz w:val="24"/>
          <w:lang w:val="ru-RU"/>
        </w:rPr>
        <w:t>по установленной соответствующим документом процедуре.</w:t>
      </w:r>
    </w:p>
    <w:p w14:paraId="57AAB4DC" w14:textId="3317E228" w:rsidR="00AB68AD" w:rsidRDefault="00AB68AD" w:rsidP="00AB68AD">
      <w:pPr>
        <w:pStyle w:val="aa"/>
        <w:spacing w:line="360" w:lineRule="auto"/>
        <w:rPr>
          <w:sz w:val="24"/>
          <w:lang w:val="ru-RU"/>
        </w:rPr>
      </w:pPr>
      <w:r>
        <w:rPr>
          <w:sz w:val="24"/>
          <w:lang w:val="ru-RU"/>
        </w:rPr>
        <w:t>8.2 Все члены Ассоциации, независимо от категории, берут на себя следующие обязательства:</w:t>
      </w:r>
    </w:p>
    <w:p w14:paraId="4AE93277" w14:textId="44AECD5F" w:rsidR="00AB68AD" w:rsidRDefault="00AB68AD" w:rsidP="00AB68AD">
      <w:pPr>
        <w:pStyle w:val="aa"/>
        <w:spacing w:line="360" w:lineRule="auto"/>
        <w:rPr>
          <w:sz w:val="24"/>
          <w:lang w:val="ru-RU"/>
        </w:rPr>
      </w:pPr>
      <w:r>
        <w:rPr>
          <w:sz w:val="24"/>
          <w:lang w:val="ru-RU"/>
        </w:rPr>
        <w:t>8.2.1 Соблюдать Устав Ассоциации и Кодекс этики членов Ассоциации.</w:t>
      </w:r>
    </w:p>
    <w:p w14:paraId="6F41D133" w14:textId="71956394" w:rsidR="00AB68AD" w:rsidRDefault="00AB68AD" w:rsidP="00AB68AD">
      <w:pPr>
        <w:pStyle w:val="aa"/>
        <w:spacing w:line="360" w:lineRule="auto"/>
        <w:rPr>
          <w:sz w:val="24"/>
          <w:lang w:val="ru-RU"/>
        </w:rPr>
      </w:pPr>
      <w:r>
        <w:rPr>
          <w:sz w:val="24"/>
          <w:lang w:val="ru-RU"/>
        </w:rPr>
        <w:t>8.2.2 Содействовать достижению уставных целей и задач Ассоциации, в том числе путём активного участия в деятельности Ассоциации, её постоянных и рабочих органов, а также в организуемых Секретариатом голосованиях</w:t>
      </w:r>
      <w:r w:rsidR="0000181A">
        <w:rPr>
          <w:sz w:val="24"/>
          <w:lang w:val="ru-RU"/>
        </w:rPr>
        <w:t xml:space="preserve"> (для полноправных и ассоциированных членов)</w:t>
      </w:r>
      <w:r>
        <w:rPr>
          <w:sz w:val="24"/>
          <w:lang w:val="ru-RU"/>
        </w:rPr>
        <w:t xml:space="preserve"> и опросах.</w:t>
      </w:r>
    </w:p>
    <w:p w14:paraId="4B0386CA" w14:textId="78B37A3E" w:rsidR="00AB68AD" w:rsidRDefault="00AB68AD" w:rsidP="00AB68AD">
      <w:pPr>
        <w:pStyle w:val="aa"/>
        <w:spacing w:line="360" w:lineRule="auto"/>
        <w:rPr>
          <w:sz w:val="24"/>
          <w:lang w:val="ru-RU"/>
        </w:rPr>
      </w:pPr>
      <w:r>
        <w:rPr>
          <w:sz w:val="24"/>
          <w:lang w:val="ru-RU"/>
        </w:rPr>
        <w:t>8.2.3 Оплачивать членские взносы, размер которых определяется в порядке, установленном решением Генеральной Ассамблеи.</w:t>
      </w:r>
    </w:p>
    <w:p w14:paraId="6156D78F" w14:textId="31B3BA64" w:rsidR="00AB68AD" w:rsidRDefault="00AB68AD" w:rsidP="00AB68AD">
      <w:pPr>
        <w:pStyle w:val="aa"/>
        <w:spacing w:line="360" w:lineRule="auto"/>
        <w:rPr>
          <w:sz w:val="24"/>
          <w:lang w:val="ru-RU"/>
        </w:rPr>
      </w:pPr>
      <w:r>
        <w:rPr>
          <w:sz w:val="24"/>
          <w:lang w:val="ru-RU"/>
        </w:rPr>
        <w:t xml:space="preserve">8.3 Каждый полноправный член Ассоциации также обязан соблюдать обязательства Договорённости о взаимном признании в рамках Ассоциации. </w:t>
      </w:r>
    </w:p>
    <w:p w14:paraId="7EE13D56" w14:textId="77777777" w:rsidR="00AB68AD" w:rsidRPr="00913D4A" w:rsidRDefault="00AB68AD" w:rsidP="00913D4A"/>
    <w:p w14:paraId="4F0F6D39" w14:textId="5607EF4D" w:rsidR="00080805" w:rsidRPr="00F22E93" w:rsidRDefault="0057392F"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10" w:name="_Toc51677313"/>
      <w:r>
        <w:rPr>
          <w:rFonts w:ascii="Times New Roman" w:hAnsi="Times New Roman" w:cs="Times New Roman"/>
          <w:sz w:val="24"/>
          <w:szCs w:val="24"/>
        </w:rPr>
        <w:t>ПЕЧАТЬ</w:t>
      </w:r>
      <w:bookmarkEnd w:id="10"/>
    </w:p>
    <w:p w14:paraId="1DDE1513" w14:textId="6727BF48" w:rsidR="00EF491D" w:rsidRDefault="00AB68AD" w:rsidP="0057392F">
      <w:pPr>
        <w:pStyle w:val="aa"/>
        <w:spacing w:line="360" w:lineRule="auto"/>
        <w:rPr>
          <w:sz w:val="24"/>
          <w:lang w:val="ru-RU"/>
        </w:rPr>
      </w:pPr>
      <w:r>
        <w:rPr>
          <w:sz w:val="24"/>
          <w:lang w:val="ru-RU"/>
        </w:rPr>
        <w:t>9</w:t>
      </w:r>
      <w:r w:rsidR="0057392F">
        <w:rPr>
          <w:sz w:val="24"/>
          <w:lang w:val="ru-RU"/>
        </w:rPr>
        <w:t xml:space="preserve">.1 Ассоциация имеет печать, на которой указано полное </w:t>
      </w:r>
      <w:r w:rsidR="007F2484">
        <w:rPr>
          <w:sz w:val="24"/>
          <w:lang w:val="ru-RU"/>
        </w:rPr>
        <w:t>наименование</w:t>
      </w:r>
      <w:r w:rsidR="0057392F">
        <w:rPr>
          <w:sz w:val="24"/>
          <w:lang w:val="ru-RU"/>
        </w:rPr>
        <w:t xml:space="preserve"> Ассоциации.</w:t>
      </w:r>
    </w:p>
    <w:p w14:paraId="4AA6D864" w14:textId="08C8B10D" w:rsidR="0057392F" w:rsidRDefault="00AB68AD" w:rsidP="0057392F">
      <w:pPr>
        <w:pStyle w:val="aa"/>
        <w:spacing w:line="360" w:lineRule="auto"/>
        <w:rPr>
          <w:sz w:val="24"/>
          <w:lang w:val="ru-RU"/>
        </w:rPr>
      </w:pPr>
      <w:r>
        <w:rPr>
          <w:sz w:val="24"/>
          <w:lang w:val="ru-RU"/>
        </w:rPr>
        <w:t>9</w:t>
      </w:r>
      <w:r w:rsidR="0057392F">
        <w:rPr>
          <w:sz w:val="24"/>
          <w:lang w:val="ru-RU"/>
        </w:rPr>
        <w:t>.2 Печать хранится в Секретариате, либо в ином месте по решению Исполнительного комитета.</w:t>
      </w:r>
    </w:p>
    <w:p w14:paraId="3176A866" w14:textId="77777777" w:rsidR="00B348C0" w:rsidRDefault="00B348C0" w:rsidP="0057392F">
      <w:pPr>
        <w:pStyle w:val="aa"/>
        <w:spacing w:line="360" w:lineRule="auto"/>
        <w:rPr>
          <w:sz w:val="24"/>
          <w:lang w:val="ru-RU"/>
        </w:rPr>
      </w:pPr>
    </w:p>
    <w:p w14:paraId="7EA527BA" w14:textId="01500B52" w:rsidR="0057392F" w:rsidRPr="00F22E93" w:rsidRDefault="0057392F" w:rsidP="0057392F">
      <w:pPr>
        <w:pStyle w:val="1"/>
        <w:numPr>
          <w:ilvl w:val="0"/>
          <w:numId w:val="5"/>
        </w:numPr>
        <w:spacing w:before="120" w:after="120" w:line="360" w:lineRule="auto"/>
        <w:ind w:left="993" w:hanging="284"/>
        <w:rPr>
          <w:rFonts w:ascii="Times New Roman" w:hAnsi="Times New Roman" w:cs="Times New Roman"/>
          <w:sz w:val="24"/>
          <w:szCs w:val="24"/>
        </w:rPr>
      </w:pPr>
      <w:bookmarkStart w:id="11" w:name="_Toc51677314"/>
      <w:r>
        <w:rPr>
          <w:rFonts w:ascii="Times New Roman" w:hAnsi="Times New Roman" w:cs="Times New Roman"/>
          <w:sz w:val="24"/>
          <w:szCs w:val="24"/>
        </w:rPr>
        <w:t>ДОСТУП К ИНФОРМАЦИИ</w:t>
      </w:r>
      <w:bookmarkEnd w:id="11"/>
    </w:p>
    <w:p w14:paraId="20F20EAC" w14:textId="71625983" w:rsidR="0057392F" w:rsidRDefault="00AB68AD" w:rsidP="0057392F">
      <w:pPr>
        <w:pStyle w:val="aa"/>
        <w:spacing w:line="360" w:lineRule="auto"/>
        <w:rPr>
          <w:sz w:val="24"/>
          <w:lang w:val="ru-RU"/>
        </w:rPr>
      </w:pPr>
      <w:r>
        <w:rPr>
          <w:sz w:val="24"/>
          <w:lang w:val="ru-RU"/>
        </w:rPr>
        <w:t>10</w:t>
      </w:r>
      <w:r w:rsidR="0057392F">
        <w:rPr>
          <w:sz w:val="24"/>
          <w:lang w:val="ru-RU"/>
        </w:rPr>
        <w:t>.1 Любой член Ассоциации имеет право с уведомлени</w:t>
      </w:r>
      <w:r w:rsidR="007F2484">
        <w:rPr>
          <w:sz w:val="24"/>
          <w:lang w:val="ru-RU"/>
        </w:rPr>
        <w:t>я</w:t>
      </w:r>
      <w:r w:rsidR="0057392F">
        <w:rPr>
          <w:sz w:val="24"/>
          <w:lang w:val="ru-RU"/>
        </w:rPr>
        <w:t xml:space="preserve"> Исполнительного комитета знакомит</w:t>
      </w:r>
      <w:r w:rsidR="007F2484">
        <w:rPr>
          <w:sz w:val="24"/>
          <w:lang w:val="ru-RU"/>
        </w:rPr>
        <w:t>ь</w:t>
      </w:r>
      <w:r w:rsidR="0057392F">
        <w:rPr>
          <w:sz w:val="24"/>
          <w:lang w:val="ru-RU"/>
        </w:rPr>
        <w:t xml:space="preserve">ся с любой документацией, существующей в рамках Ассоциации, если это не </w:t>
      </w:r>
      <w:r w:rsidR="0057392F">
        <w:rPr>
          <w:sz w:val="24"/>
          <w:lang w:val="ru-RU"/>
        </w:rPr>
        <w:lastRenderedPageBreak/>
        <w:t xml:space="preserve">противоречит </w:t>
      </w:r>
      <w:r w:rsidR="00CD4175">
        <w:rPr>
          <w:sz w:val="24"/>
          <w:lang w:val="ru-RU"/>
        </w:rPr>
        <w:t xml:space="preserve">положениям </w:t>
      </w:r>
      <w:r w:rsidR="0057392F">
        <w:rPr>
          <w:sz w:val="24"/>
          <w:lang w:val="ru-RU"/>
        </w:rPr>
        <w:t>Устав</w:t>
      </w:r>
      <w:r w:rsidR="00CD4175">
        <w:rPr>
          <w:sz w:val="24"/>
          <w:lang w:val="ru-RU"/>
        </w:rPr>
        <w:t>а</w:t>
      </w:r>
      <w:r w:rsidR="0057392F">
        <w:rPr>
          <w:sz w:val="24"/>
          <w:lang w:val="ru-RU"/>
        </w:rPr>
        <w:t xml:space="preserve"> </w:t>
      </w:r>
      <w:r w:rsidR="00CD4175">
        <w:rPr>
          <w:sz w:val="24"/>
          <w:lang w:val="ru-RU"/>
        </w:rPr>
        <w:t>и ины</w:t>
      </w:r>
      <w:r w:rsidR="007F2484">
        <w:rPr>
          <w:sz w:val="24"/>
          <w:lang w:val="ru-RU"/>
        </w:rPr>
        <w:t>м</w:t>
      </w:r>
      <w:r w:rsidR="00CD4175">
        <w:rPr>
          <w:sz w:val="24"/>
          <w:lang w:val="ru-RU"/>
        </w:rPr>
        <w:t xml:space="preserve"> обязательны</w:t>
      </w:r>
      <w:r w:rsidR="007F2484">
        <w:rPr>
          <w:sz w:val="24"/>
          <w:lang w:val="ru-RU"/>
        </w:rPr>
        <w:t>м</w:t>
      </w:r>
      <w:r w:rsidR="00CD4175">
        <w:rPr>
          <w:sz w:val="24"/>
          <w:lang w:val="ru-RU"/>
        </w:rPr>
        <w:t xml:space="preserve"> документ</w:t>
      </w:r>
      <w:r w:rsidR="007F2484">
        <w:rPr>
          <w:sz w:val="24"/>
          <w:lang w:val="ru-RU"/>
        </w:rPr>
        <w:t>ам</w:t>
      </w:r>
      <w:r w:rsidR="00CD4175">
        <w:rPr>
          <w:sz w:val="24"/>
          <w:lang w:val="ru-RU"/>
        </w:rPr>
        <w:t xml:space="preserve"> </w:t>
      </w:r>
      <w:r w:rsidR="0057392F">
        <w:rPr>
          <w:sz w:val="24"/>
          <w:lang w:val="ru-RU"/>
        </w:rPr>
        <w:t>Ассоциациями</w:t>
      </w:r>
      <w:r w:rsidR="00CD4175">
        <w:rPr>
          <w:sz w:val="24"/>
          <w:lang w:val="ru-RU"/>
        </w:rPr>
        <w:t xml:space="preserve">, а также не </w:t>
      </w:r>
      <w:r w:rsidR="007F2484">
        <w:rPr>
          <w:sz w:val="24"/>
          <w:lang w:val="ru-RU"/>
        </w:rPr>
        <w:t xml:space="preserve">будет </w:t>
      </w:r>
      <w:r w:rsidR="00CD4175">
        <w:rPr>
          <w:sz w:val="24"/>
          <w:lang w:val="ru-RU"/>
        </w:rPr>
        <w:t>наруша</w:t>
      </w:r>
      <w:r w:rsidR="007F2484">
        <w:rPr>
          <w:sz w:val="24"/>
          <w:lang w:val="ru-RU"/>
        </w:rPr>
        <w:t>ть</w:t>
      </w:r>
      <w:r w:rsidR="00CD4175">
        <w:rPr>
          <w:sz w:val="24"/>
          <w:lang w:val="ru-RU"/>
        </w:rPr>
        <w:t xml:space="preserve"> принципов соблюдения конфиденциальности. </w:t>
      </w:r>
    </w:p>
    <w:p w14:paraId="7B6DB7E7" w14:textId="77777777" w:rsidR="00B348C0" w:rsidRDefault="00B348C0" w:rsidP="0057392F">
      <w:pPr>
        <w:pStyle w:val="aa"/>
        <w:spacing w:line="360" w:lineRule="auto"/>
        <w:rPr>
          <w:sz w:val="24"/>
          <w:lang w:val="ru-RU"/>
        </w:rPr>
      </w:pPr>
    </w:p>
    <w:p w14:paraId="012998F5" w14:textId="03EEA9F8" w:rsidR="0057392F" w:rsidRPr="00F22E93" w:rsidRDefault="00CD4175" w:rsidP="0057392F">
      <w:pPr>
        <w:pStyle w:val="1"/>
        <w:numPr>
          <w:ilvl w:val="0"/>
          <w:numId w:val="5"/>
        </w:numPr>
        <w:spacing w:before="120" w:after="120" w:line="360" w:lineRule="auto"/>
        <w:ind w:left="993" w:hanging="284"/>
        <w:rPr>
          <w:rFonts w:ascii="Times New Roman" w:hAnsi="Times New Roman" w:cs="Times New Roman"/>
          <w:sz w:val="24"/>
          <w:szCs w:val="24"/>
        </w:rPr>
      </w:pPr>
      <w:bookmarkStart w:id="12" w:name="_Toc51677315"/>
      <w:r>
        <w:rPr>
          <w:rFonts w:ascii="Times New Roman" w:hAnsi="Times New Roman" w:cs="Times New Roman"/>
          <w:sz w:val="24"/>
          <w:szCs w:val="24"/>
        </w:rPr>
        <w:t>АПЕЛЛЯЦИИ</w:t>
      </w:r>
      <w:bookmarkEnd w:id="12"/>
    </w:p>
    <w:p w14:paraId="33DD9285" w14:textId="3AA404B3" w:rsidR="0057392F" w:rsidRDefault="00AB68AD" w:rsidP="00CD4175">
      <w:pPr>
        <w:pStyle w:val="aa"/>
        <w:spacing w:line="360" w:lineRule="auto"/>
        <w:rPr>
          <w:sz w:val="24"/>
          <w:lang w:val="ru-RU"/>
        </w:rPr>
      </w:pPr>
      <w:r>
        <w:rPr>
          <w:sz w:val="24"/>
          <w:lang w:val="ru-RU"/>
        </w:rPr>
        <w:t>11</w:t>
      </w:r>
      <w:r w:rsidR="00CD4175">
        <w:rPr>
          <w:sz w:val="24"/>
          <w:lang w:val="ru-RU"/>
        </w:rPr>
        <w:t>.1 Любой член Ассоциации в установленном порядке может подать апелляцию на решение, которое его касается. Апелляции членов Ассоциации рассматриваются в соответствии с установленной процедурой</w:t>
      </w:r>
      <w:r w:rsidR="0057392F">
        <w:rPr>
          <w:sz w:val="24"/>
          <w:lang w:val="ru-RU"/>
        </w:rPr>
        <w:t>.</w:t>
      </w:r>
    </w:p>
    <w:p w14:paraId="6302D136" w14:textId="77777777" w:rsidR="00B348C0" w:rsidRDefault="00B348C0" w:rsidP="00CD4175">
      <w:pPr>
        <w:pStyle w:val="aa"/>
        <w:spacing w:line="360" w:lineRule="auto"/>
        <w:rPr>
          <w:sz w:val="24"/>
          <w:lang w:val="ru-RU"/>
        </w:rPr>
      </w:pPr>
    </w:p>
    <w:p w14:paraId="564AD5E7" w14:textId="3DD4F596" w:rsidR="0057392F" w:rsidRPr="00F22E93" w:rsidRDefault="00CA4B24" w:rsidP="0057392F">
      <w:pPr>
        <w:pStyle w:val="1"/>
        <w:numPr>
          <w:ilvl w:val="0"/>
          <w:numId w:val="5"/>
        </w:numPr>
        <w:spacing w:before="120" w:after="120" w:line="360" w:lineRule="auto"/>
        <w:ind w:left="993" w:hanging="284"/>
        <w:rPr>
          <w:rFonts w:ascii="Times New Roman" w:hAnsi="Times New Roman" w:cs="Times New Roman"/>
          <w:sz w:val="24"/>
          <w:szCs w:val="24"/>
        </w:rPr>
      </w:pPr>
      <w:bookmarkStart w:id="13" w:name="_Toc51677316"/>
      <w:r>
        <w:rPr>
          <w:rFonts w:ascii="Times New Roman" w:hAnsi="Times New Roman" w:cs="Times New Roman"/>
          <w:sz w:val="24"/>
          <w:szCs w:val="24"/>
        </w:rPr>
        <w:t>ЛИКВИДАЦИЯ</w:t>
      </w:r>
      <w:r w:rsidR="00595E9D">
        <w:rPr>
          <w:rFonts w:ascii="Times New Roman" w:hAnsi="Times New Roman" w:cs="Times New Roman"/>
          <w:sz w:val="24"/>
          <w:szCs w:val="24"/>
        </w:rPr>
        <w:t xml:space="preserve"> АССОЦИАЦИИ</w:t>
      </w:r>
      <w:bookmarkEnd w:id="13"/>
    </w:p>
    <w:p w14:paraId="0FFCDF3E" w14:textId="41552942" w:rsidR="0057392F" w:rsidRDefault="00AB68AD" w:rsidP="00595E9D">
      <w:pPr>
        <w:pStyle w:val="aa"/>
        <w:spacing w:line="360" w:lineRule="auto"/>
        <w:rPr>
          <w:sz w:val="24"/>
          <w:lang w:val="ru-RU"/>
        </w:rPr>
      </w:pPr>
      <w:r>
        <w:rPr>
          <w:sz w:val="24"/>
          <w:lang w:val="ru-RU"/>
        </w:rPr>
        <w:t>12</w:t>
      </w:r>
      <w:r w:rsidR="00595E9D">
        <w:rPr>
          <w:sz w:val="24"/>
          <w:lang w:val="ru-RU"/>
        </w:rPr>
        <w:t xml:space="preserve">.1 Ассоциация может быть </w:t>
      </w:r>
      <w:r w:rsidR="00CA4B24">
        <w:rPr>
          <w:sz w:val="24"/>
          <w:lang w:val="ru-RU"/>
        </w:rPr>
        <w:t>ликвидирована</w:t>
      </w:r>
      <w:r w:rsidR="00595E9D">
        <w:rPr>
          <w:sz w:val="24"/>
          <w:lang w:val="ru-RU"/>
        </w:rPr>
        <w:t>, если за такое решение проголосовало не менее чем 3/4 всех полноправных и ассоциированных членов Ассоциации.</w:t>
      </w:r>
    </w:p>
    <w:p w14:paraId="2DDE5C87" w14:textId="7B1CA7D5" w:rsidR="00CA4B24" w:rsidRDefault="00AB68AD" w:rsidP="00595E9D">
      <w:pPr>
        <w:pStyle w:val="aa"/>
        <w:spacing w:line="360" w:lineRule="auto"/>
        <w:rPr>
          <w:sz w:val="24"/>
          <w:lang w:val="ru-RU"/>
        </w:rPr>
      </w:pPr>
      <w:r>
        <w:rPr>
          <w:sz w:val="24"/>
          <w:lang w:val="ru-RU"/>
        </w:rPr>
        <w:t>12</w:t>
      </w:r>
      <w:r w:rsidR="00CA4B24">
        <w:rPr>
          <w:sz w:val="24"/>
          <w:lang w:val="ru-RU"/>
        </w:rPr>
        <w:t xml:space="preserve">.2 При ликвидации Ассоциации имущество, </w:t>
      </w:r>
      <w:r w:rsidR="00CA4B24" w:rsidRPr="00CA4B24">
        <w:rPr>
          <w:sz w:val="24"/>
          <w:lang w:val="ru-RU"/>
        </w:rPr>
        <w:t xml:space="preserve">оставшееся после удовлетворения </w:t>
      </w:r>
      <w:r w:rsidR="00CA4B24">
        <w:rPr>
          <w:sz w:val="24"/>
          <w:lang w:val="ru-RU"/>
        </w:rPr>
        <w:t xml:space="preserve">всех имущественных требований, </w:t>
      </w:r>
      <w:r w:rsidR="00CA4B24" w:rsidRPr="00CA4B24">
        <w:rPr>
          <w:sz w:val="24"/>
          <w:lang w:val="ru-RU"/>
        </w:rPr>
        <w:t>направляется на цели, в интересах которых она была создана</w:t>
      </w:r>
      <w:r w:rsidR="00CA3253">
        <w:rPr>
          <w:sz w:val="24"/>
          <w:lang w:val="ru-RU"/>
        </w:rPr>
        <w:t>.</w:t>
      </w:r>
      <w:r w:rsidR="00CA4B24">
        <w:rPr>
          <w:sz w:val="24"/>
          <w:lang w:val="ru-RU"/>
        </w:rPr>
        <w:t xml:space="preserve"> </w:t>
      </w:r>
    </w:p>
    <w:p w14:paraId="6CACA87A" w14:textId="77777777" w:rsidR="00123461" w:rsidRPr="00902265" w:rsidRDefault="00123461" w:rsidP="002928E8">
      <w:pPr>
        <w:pStyle w:val="aa"/>
        <w:spacing w:line="360" w:lineRule="auto"/>
        <w:ind w:firstLine="708"/>
        <w:jc w:val="right"/>
        <w:rPr>
          <w:szCs w:val="28"/>
          <w:lang w:val="ru-RU"/>
        </w:rPr>
      </w:pPr>
    </w:p>
    <w:sectPr w:rsidR="00123461" w:rsidRPr="00902265" w:rsidSect="00CC0339">
      <w:headerReference w:type="default" r:id="rId8"/>
      <w:footerReference w:type="default" r:id="rId9"/>
      <w:pgSz w:w="11906" w:h="16838"/>
      <w:pgMar w:top="1134" w:right="850" w:bottom="1134" w:left="1701" w:header="284"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420BE2" w16cid:durableId="1F7C5343"/>
  <w16cid:commentId w16cid:paraId="41CEAAE1" w16cid:durableId="1F7C5484"/>
  <w16cid:commentId w16cid:paraId="307E420C" w16cid:durableId="1F7C559A"/>
  <w16cid:commentId w16cid:paraId="76B884B2" w16cid:durableId="1F7C567F"/>
  <w16cid:commentId w16cid:paraId="1FC7A5AA" w16cid:durableId="1F7C58DD"/>
  <w16cid:commentId w16cid:paraId="492B2E1E" w16cid:durableId="1F7C59F5"/>
  <w16cid:commentId w16cid:paraId="18951A0E" w16cid:durableId="1F7C5B46"/>
  <w16cid:commentId w16cid:paraId="2B1546CE" w16cid:durableId="1F7C5B5C"/>
  <w16cid:commentId w16cid:paraId="6A4A1DC2" w16cid:durableId="1F7C5C16"/>
  <w16cid:commentId w16cid:paraId="38647BE9" w16cid:durableId="1F7C5C45"/>
  <w16cid:commentId w16cid:paraId="01F26AB9" w16cid:durableId="1F7C5D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1006FD" w14:textId="77777777" w:rsidR="008E74E7" w:rsidRDefault="008E74E7" w:rsidP="002900C0">
      <w:pPr>
        <w:spacing w:line="240" w:lineRule="auto"/>
      </w:pPr>
      <w:r>
        <w:separator/>
      </w:r>
    </w:p>
  </w:endnote>
  <w:endnote w:type="continuationSeparator" w:id="0">
    <w:p w14:paraId="1EA9B14D" w14:textId="77777777" w:rsidR="008E74E7" w:rsidRDefault="008E74E7" w:rsidP="002900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penSans-Condense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FF132" w14:textId="77777777" w:rsidR="0057392F" w:rsidRPr="0039404D" w:rsidRDefault="0057392F" w:rsidP="00B14549">
    <w:pPr>
      <w:pStyle w:val="a5"/>
      <w:pBdr>
        <w:top w:val="single" w:sz="12" w:space="1" w:color="auto"/>
      </w:pBdr>
      <w:tabs>
        <w:tab w:val="center" w:pos="-5670"/>
        <w:tab w:val="right" w:pos="9781"/>
      </w:tabs>
      <w:spacing w:before="120"/>
      <w:ind w:left="-567" w:right="-142" w:firstLine="283"/>
      <w:jc w:val="center"/>
      <w:rPr>
        <w:b/>
        <w:i/>
        <w:iCs/>
        <w:sz w:val="20"/>
      </w:rPr>
    </w:pPr>
    <w:r w:rsidRPr="0039404D">
      <w:rPr>
        <w:i/>
        <w:iCs/>
        <w:sz w:val="20"/>
      </w:rPr>
      <w:t xml:space="preserve">Контролируемый экземпляр размещен </w:t>
    </w:r>
    <w:r>
      <w:rPr>
        <w:i/>
        <w:iCs/>
        <w:sz w:val="20"/>
      </w:rPr>
      <w:t>на сайте региональной организации по аккредитации</w:t>
    </w:r>
  </w:p>
  <w:p w14:paraId="3D34CE73" w14:textId="77777777" w:rsidR="0057392F" w:rsidRPr="0039404D" w:rsidRDefault="0057392F" w:rsidP="00B14549">
    <w:pPr>
      <w:pStyle w:val="a5"/>
      <w:tabs>
        <w:tab w:val="right" w:pos="9781"/>
      </w:tabs>
      <w:ind w:left="-567" w:firstLine="283"/>
      <w:jc w:val="center"/>
      <w:rPr>
        <w:i/>
        <w:iCs/>
        <w:sz w:val="20"/>
      </w:rPr>
    </w:pPr>
    <w:r w:rsidRPr="0039404D">
      <w:rPr>
        <w:b/>
        <w:i/>
        <w:iCs/>
        <w:sz w:val="20"/>
      </w:rPr>
      <w:t>Сохраненный или распечатанный документ не является контролируемым экземпляром</w:t>
    </w:r>
  </w:p>
  <w:p w14:paraId="2DE0EFF7" w14:textId="77777777" w:rsidR="0057392F" w:rsidRPr="00B56BFB" w:rsidRDefault="0057392F" w:rsidP="00B14549">
    <w:pPr>
      <w:pStyle w:val="a5"/>
    </w:pPr>
  </w:p>
  <w:p w14:paraId="29629692" w14:textId="77777777" w:rsidR="0057392F" w:rsidRDefault="0057392F" w:rsidP="00B14549">
    <w:pPr>
      <w:pStyle w:val="a5"/>
      <w:tabs>
        <w:tab w:val="clear" w:pos="9355"/>
        <w:tab w:val="right" w:pos="8931"/>
      </w:tabs>
      <w:ind w:right="56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B8298" w14:textId="77777777" w:rsidR="008E74E7" w:rsidRDefault="008E74E7" w:rsidP="002900C0">
      <w:pPr>
        <w:spacing w:line="240" w:lineRule="auto"/>
      </w:pPr>
      <w:r>
        <w:separator/>
      </w:r>
    </w:p>
  </w:footnote>
  <w:footnote w:type="continuationSeparator" w:id="0">
    <w:p w14:paraId="70CD6A18" w14:textId="77777777" w:rsidR="008E74E7" w:rsidRDefault="008E74E7" w:rsidP="002900C0">
      <w:pPr>
        <w:spacing w:line="240" w:lineRule="auto"/>
      </w:pPr>
      <w:r>
        <w:continuationSeparator/>
      </w:r>
    </w:p>
  </w:footnote>
  <w:footnote w:id="1">
    <w:p w14:paraId="2E512B58" w14:textId="27FAC2B7" w:rsidR="005E2F2B" w:rsidRDefault="005E2F2B">
      <w:pPr>
        <w:pStyle w:val="ab"/>
      </w:pPr>
      <w:r>
        <w:rPr>
          <w:rStyle w:val="ad"/>
        </w:rPr>
        <w:footnoteRef/>
      </w:r>
      <w:r>
        <w:t xml:space="preserve"> На переходный период до начала применения Договорённости о взаимном признании допускается избрание Председателя Ассоциации из числа представителей ассоциированных членов.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80E5F" w14:textId="77777777" w:rsidR="0057392F" w:rsidRDefault="0057392F" w:rsidP="00CC4B62">
    <w:pPr>
      <w:spacing w:line="240" w:lineRule="auto"/>
    </w:pPr>
  </w:p>
  <w:p w14:paraId="27A8EDB1" w14:textId="7D0E8BAA" w:rsidR="00C84319" w:rsidRDefault="00C84319" w:rsidP="00CC4B62">
    <w:pPr>
      <w:spacing w:line="240" w:lineRule="auto"/>
    </w:pPr>
    <w:r>
      <w:t xml:space="preserve">                                                                                       Приложение № 1</w:t>
    </w:r>
  </w:p>
  <w:p w14:paraId="1A693EEC" w14:textId="05DBBEB6" w:rsidR="00C84319" w:rsidRDefault="00C84319" w:rsidP="00CC4B62">
    <w:pPr>
      <w:spacing w:line="240" w:lineRule="auto"/>
    </w:pPr>
    <w:r>
      <w:t xml:space="preserve">                                                                                       к протоколу РГ РОА № 12-2020 </w:t>
    </w:r>
  </w:p>
  <w:p w14:paraId="16B35AF2" w14:textId="77777777" w:rsidR="00C84319" w:rsidRDefault="00C84319" w:rsidP="00CC4B62">
    <w:pPr>
      <w:spacing w:line="240" w:lineRule="auto"/>
    </w:pPr>
  </w:p>
  <w:p w14:paraId="79B4BFDD" w14:textId="77777777" w:rsidR="00C84319" w:rsidRDefault="00C84319" w:rsidP="00CC4B62">
    <w:pPr>
      <w:spacing w:line="240" w:lineRule="auto"/>
    </w:pPr>
  </w:p>
  <w:p w14:paraId="26318C34" w14:textId="77777777" w:rsidR="00C84319" w:rsidRDefault="00C84319" w:rsidP="00CC4B62">
    <w:pPr>
      <w:spacing w:line="240" w:lineRule="auto"/>
    </w:pPr>
  </w:p>
  <w:tbl>
    <w:tblPr>
      <w:tblW w:w="5333" w:type="pct"/>
      <w:tblInd w:w="-743"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ook w:val="0000" w:firstRow="0" w:lastRow="0" w:firstColumn="0" w:lastColumn="0" w:noHBand="0" w:noVBand="0"/>
    </w:tblPr>
    <w:tblGrid>
      <w:gridCol w:w="3052"/>
      <w:gridCol w:w="5664"/>
      <w:gridCol w:w="1245"/>
    </w:tblGrid>
    <w:tr w:rsidR="0057392F" w:rsidRPr="00F37714" w14:paraId="5CA3CDC8" w14:textId="77777777" w:rsidTr="00F731F8">
      <w:trPr>
        <w:trHeight w:val="694"/>
      </w:trPr>
      <w:tc>
        <w:tcPr>
          <w:tcW w:w="1532" w:type="pct"/>
          <w:vMerge w:val="restart"/>
          <w:vAlign w:val="center"/>
        </w:tcPr>
        <w:p w14:paraId="193C222A" w14:textId="2E0E0951" w:rsidR="0057392F" w:rsidRPr="00E10401" w:rsidRDefault="0057392F" w:rsidP="00410A33">
          <w:pPr>
            <w:pStyle w:val="1"/>
            <w:shd w:val="clear" w:color="auto" w:fill="FFFFFF"/>
            <w:spacing w:before="0" w:after="0"/>
            <w:jc w:val="center"/>
            <w:rPr>
              <w:rFonts w:ascii="OpenSans-Condensed" w:hAnsi="OpenSans-Condensed"/>
              <w:color w:val="1D1D1D"/>
              <w:sz w:val="20"/>
              <w:szCs w:val="20"/>
            </w:rPr>
          </w:pPr>
          <w:r>
            <w:rPr>
              <w:b w:val="0"/>
              <w:noProof/>
              <w:sz w:val="20"/>
            </w:rPr>
            <w:t xml:space="preserve">ЛОГОТИП </w:t>
          </w:r>
          <w:r w:rsidR="00410A33">
            <w:rPr>
              <w:b w:val="0"/>
              <w:noProof/>
              <w:sz w:val="20"/>
            </w:rPr>
            <w:t>ЕААС</w:t>
          </w:r>
        </w:p>
      </w:tc>
      <w:tc>
        <w:tcPr>
          <w:tcW w:w="2843" w:type="pct"/>
          <w:vAlign w:val="center"/>
        </w:tcPr>
        <w:p w14:paraId="32F75BF5" w14:textId="155F94F0" w:rsidR="0057392F" w:rsidRPr="00CC4B62" w:rsidRDefault="0057392F" w:rsidP="00EB7561">
          <w:pPr>
            <w:spacing w:line="240" w:lineRule="auto"/>
            <w:ind w:left="172" w:firstLine="0"/>
            <w:jc w:val="center"/>
            <w:rPr>
              <w:b/>
              <w:noProof/>
              <w:szCs w:val="24"/>
              <w:lang w:eastAsia="ru-RU"/>
            </w:rPr>
          </w:pPr>
          <w:r>
            <w:rPr>
              <w:b/>
              <w:szCs w:val="24"/>
            </w:rPr>
            <w:t xml:space="preserve">Устав Евразийского сотрудничества </w:t>
          </w:r>
          <w:r w:rsidR="00EB7561">
            <w:rPr>
              <w:b/>
              <w:szCs w:val="24"/>
            </w:rPr>
            <w:t>по аккредитации</w:t>
          </w:r>
        </w:p>
      </w:tc>
      <w:tc>
        <w:tcPr>
          <w:tcW w:w="625" w:type="pct"/>
          <w:vMerge w:val="restart"/>
          <w:vAlign w:val="center"/>
        </w:tcPr>
        <w:p w14:paraId="568F9068" w14:textId="77777777" w:rsidR="0057392F" w:rsidRPr="00C1008C" w:rsidRDefault="0057392F" w:rsidP="00CC4B62">
          <w:pPr>
            <w:pStyle w:val="a5"/>
            <w:ind w:firstLine="0"/>
            <w:jc w:val="center"/>
            <w:rPr>
              <w:b/>
              <w:sz w:val="18"/>
              <w:szCs w:val="18"/>
            </w:rPr>
          </w:pPr>
          <w:r w:rsidRPr="00C1008C">
            <w:rPr>
              <w:b/>
              <w:sz w:val="18"/>
              <w:szCs w:val="18"/>
            </w:rPr>
            <w:t xml:space="preserve">стр. </w:t>
          </w:r>
          <w:r w:rsidRPr="00C1008C">
            <w:rPr>
              <w:b/>
              <w:sz w:val="18"/>
              <w:szCs w:val="18"/>
            </w:rPr>
            <w:fldChar w:fldCharType="begin"/>
          </w:r>
          <w:r w:rsidRPr="00C1008C">
            <w:rPr>
              <w:b/>
              <w:sz w:val="18"/>
              <w:szCs w:val="18"/>
            </w:rPr>
            <w:instrText xml:space="preserve"> PAGE </w:instrText>
          </w:r>
          <w:r w:rsidRPr="00C1008C">
            <w:rPr>
              <w:b/>
              <w:sz w:val="18"/>
              <w:szCs w:val="18"/>
            </w:rPr>
            <w:fldChar w:fldCharType="separate"/>
          </w:r>
          <w:r w:rsidR="00C84319">
            <w:rPr>
              <w:b/>
              <w:noProof/>
              <w:sz w:val="18"/>
              <w:szCs w:val="18"/>
            </w:rPr>
            <w:t>20</w:t>
          </w:r>
          <w:r w:rsidRPr="00C1008C">
            <w:rPr>
              <w:b/>
              <w:sz w:val="18"/>
              <w:szCs w:val="18"/>
            </w:rPr>
            <w:fldChar w:fldCharType="end"/>
          </w:r>
          <w:r w:rsidRPr="00C1008C">
            <w:rPr>
              <w:b/>
              <w:sz w:val="18"/>
              <w:szCs w:val="18"/>
            </w:rPr>
            <w:t xml:space="preserve"> из </w:t>
          </w:r>
          <w:r w:rsidRPr="00C1008C">
            <w:rPr>
              <w:b/>
              <w:sz w:val="18"/>
              <w:szCs w:val="18"/>
            </w:rPr>
            <w:fldChar w:fldCharType="begin"/>
          </w:r>
          <w:r w:rsidRPr="00C1008C">
            <w:rPr>
              <w:b/>
              <w:sz w:val="18"/>
              <w:szCs w:val="18"/>
            </w:rPr>
            <w:instrText xml:space="preserve"> NUMPAGES </w:instrText>
          </w:r>
          <w:r w:rsidRPr="00C1008C">
            <w:rPr>
              <w:b/>
              <w:sz w:val="18"/>
              <w:szCs w:val="18"/>
            </w:rPr>
            <w:fldChar w:fldCharType="separate"/>
          </w:r>
          <w:r w:rsidR="00C84319">
            <w:rPr>
              <w:b/>
              <w:noProof/>
              <w:sz w:val="18"/>
              <w:szCs w:val="18"/>
            </w:rPr>
            <w:t>20</w:t>
          </w:r>
          <w:r w:rsidRPr="00C1008C">
            <w:rPr>
              <w:b/>
              <w:sz w:val="18"/>
              <w:szCs w:val="18"/>
            </w:rPr>
            <w:fldChar w:fldCharType="end"/>
          </w:r>
        </w:p>
      </w:tc>
    </w:tr>
    <w:tr w:rsidR="0057392F" w:rsidRPr="00F37714" w14:paraId="343BB953" w14:textId="77777777" w:rsidTr="00534166">
      <w:trPr>
        <w:trHeight w:val="563"/>
      </w:trPr>
      <w:tc>
        <w:tcPr>
          <w:tcW w:w="1532" w:type="pct"/>
          <w:vMerge/>
          <w:vAlign w:val="center"/>
        </w:tcPr>
        <w:p w14:paraId="131A4FFE" w14:textId="77777777" w:rsidR="0057392F" w:rsidRPr="00E10401" w:rsidRDefault="0057392F" w:rsidP="00DC4BE8">
          <w:pPr>
            <w:pStyle w:val="1"/>
            <w:shd w:val="clear" w:color="auto" w:fill="FFFFFF"/>
            <w:spacing w:before="0" w:after="0"/>
            <w:jc w:val="center"/>
            <w:rPr>
              <w:rFonts w:ascii="OpenSans-Condensed" w:hAnsi="OpenSans-Condensed"/>
              <w:color w:val="1D1D1D"/>
              <w:sz w:val="20"/>
              <w:szCs w:val="20"/>
            </w:rPr>
          </w:pPr>
        </w:p>
      </w:tc>
      <w:tc>
        <w:tcPr>
          <w:tcW w:w="2843" w:type="pct"/>
          <w:vAlign w:val="center"/>
        </w:tcPr>
        <w:p w14:paraId="737B910C" w14:textId="77777777" w:rsidR="0057392F" w:rsidRPr="00C45DB1" w:rsidRDefault="0057392F" w:rsidP="00534166">
          <w:pPr>
            <w:ind w:firstLine="0"/>
            <w:jc w:val="center"/>
            <w:rPr>
              <w:b/>
              <w:color w:val="000000"/>
              <w:sz w:val="22"/>
            </w:rPr>
          </w:pPr>
          <w:r>
            <w:rPr>
              <w:b/>
              <w:i/>
              <w:color w:val="000000"/>
              <w:sz w:val="22"/>
            </w:rPr>
            <w:t>(</w:t>
          </w:r>
          <w:r w:rsidRPr="00BC4CB2">
            <w:rPr>
              <w:b/>
              <w:i/>
              <w:color w:val="000000"/>
              <w:sz w:val="22"/>
            </w:rPr>
            <w:t>№ документа</w:t>
          </w:r>
          <w:r>
            <w:rPr>
              <w:b/>
              <w:i/>
              <w:color w:val="000000"/>
              <w:sz w:val="22"/>
            </w:rPr>
            <w:t>)</w:t>
          </w:r>
        </w:p>
      </w:tc>
      <w:tc>
        <w:tcPr>
          <w:tcW w:w="625" w:type="pct"/>
          <w:vMerge/>
          <w:vAlign w:val="center"/>
        </w:tcPr>
        <w:p w14:paraId="66786807" w14:textId="77777777" w:rsidR="0057392F" w:rsidRPr="00C1008C" w:rsidRDefault="0057392F" w:rsidP="00DC4BE8">
          <w:pPr>
            <w:pStyle w:val="a5"/>
            <w:jc w:val="center"/>
            <w:rPr>
              <w:b/>
              <w:sz w:val="18"/>
              <w:szCs w:val="18"/>
            </w:rPr>
          </w:pPr>
        </w:p>
      </w:tc>
    </w:tr>
  </w:tbl>
  <w:p w14:paraId="72416464" w14:textId="77777777" w:rsidR="0057392F" w:rsidRPr="002900C0" w:rsidRDefault="0057392F">
    <w:pPr>
      <w:pStyle w:val="a3"/>
      <w:rPr>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087B"/>
    <w:multiLevelType w:val="hybridMultilevel"/>
    <w:tmpl w:val="158ACC5E"/>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969444F"/>
    <w:multiLevelType w:val="hybridMultilevel"/>
    <w:tmpl w:val="2A88F0CC"/>
    <w:lvl w:ilvl="0" w:tplc="FB5EEC22">
      <w:start w:val="4"/>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225"/>
    <w:multiLevelType w:val="hybridMultilevel"/>
    <w:tmpl w:val="190C4D18"/>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10326F64"/>
    <w:multiLevelType w:val="hybridMultilevel"/>
    <w:tmpl w:val="491C4916"/>
    <w:lvl w:ilvl="0" w:tplc="4E66E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1605BE"/>
    <w:multiLevelType w:val="hybridMultilevel"/>
    <w:tmpl w:val="15689C7E"/>
    <w:lvl w:ilvl="0" w:tplc="7450B854">
      <w:start w:val="3"/>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C1698"/>
    <w:multiLevelType w:val="hybridMultilevel"/>
    <w:tmpl w:val="049E5DF2"/>
    <w:lvl w:ilvl="0" w:tplc="A5E4C094">
      <w:start w:val="1"/>
      <w:numFmt w:val="decimal"/>
      <w:lvlText w:val="3.%1"/>
      <w:lvlJc w:val="left"/>
      <w:pPr>
        <w:ind w:left="142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2697E32"/>
    <w:multiLevelType w:val="hybridMultilevel"/>
    <w:tmpl w:val="14D80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371118"/>
    <w:multiLevelType w:val="hybridMultilevel"/>
    <w:tmpl w:val="0D62D09A"/>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20574EC9"/>
    <w:multiLevelType w:val="hybridMultilevel"/>
    <w:tmpl w:val="303E0CC6"/>
    <w:lvl w:ilvl="0" w:tplc="BBD8CF0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65D7BD4"/>
    <w:multiLevelType w:val="hybridMultilevel"/>
    <w:tmpl w:val="69D22F00"/>
    <w:lvl w:ilvl="0" w:tplc="02561D2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902A4E"/>
    <w:multiLevelType w:val="hybridMultilevel"/>
    <w:tmpl w:val="2A88F0CC"/>
    <w:lvl w:ilvl="0" w:tplc="FB5EEC22">
      <w:start w:val="4"/>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9E49A7"/>
    <w:multiLevelType w:val="hybridMultilevel"/>
    <w:tmpl w:val="007289E6"/>
    <w:lvl w:ilvl="0" w:tplc="BF7ED5EA">
      <w:start w:val="1"/>
      <w:numFmt w:val="russianLower"/>
      <w:lvlText w:val="%1)"/>
      <w:lvlJc w:val="left"/>
      <w:pPr>
        <w:ind w:left="1428" w:hanging="360"/>
      </w:pPr>
      <w:rPr>
        <w:rFonts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36407C2E"/>
    <w:multiLevelType w:val="hybridMultilevel"/>
    <w:tmpl w:val="635AFA78"/>
    <w:lvl w:ilvl="0" w:tplc="06D43A40">
      <w:start w:val="1"/>
      <w:numFmt w:val="decimal"/>
      <w:lvlText w:val="3.%1"/>
      <w:lvlJc w:val="left"/>
      <w:pPr>
        <w:ind w:left="1068" w:hanging="360"/>
      </w:pPr>
      <w:rPr>
        <w:rFonts w:ascii="Arial" w:hAnsi="Arial" w:cs="Aria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75900AF"/>
    <w:multiLevelType w:val="hybridMultilevel"/>
    <w:tmpl w:val="058C187A"/>
    <w:lvl w:ilvl="0" w:tplc="4B7A0EC8">
      <w:start w:val="1"/>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BB4B4C"/>
    <w:multiLevelType w:val="hybridMultilevel"/>
    <w:tmpl w:val="D4CC29A0"/>
    <w:lvl w:ilvl="0" w:tplc="2E62B2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9A52D04"/>
    <w:multiLevelType w:val="hybridMultilevel"/>
    <w:tmpl w:val="EF02D5F8"/>
    <w:lvl w:ilvl="0" w:tplc="008A28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7FE2CBC"/>
    <w:multiLevelType w:val="hybridMultilevel"/>
    <w:tmpl w:val="701C3E32"/>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8744C66"/>
    <w:multiLevelType w:val="multilevel"/>
    <w:tmpl w:val="92FC39C8"/>
    <w:lvl w:ilvl="0">
      <w:start w:val="1"/>
      <w:numFmt w:val="decimal"/>
      <w:lvlText w:val="%1"/>
      <w:lvlJc w:val="left"/>
      <w:pPr>
        <w:ind w:left="928" w:hanging="360"/>
      </w:pPr>
      <w:rPr>
        <w:rFonts w:hint="default"/>
      </w:rPr>
    </w:lvl>
    <w:lvl w:ilvl="1">
      <w:start w:val="1"/>
      <w:numFmt w:val="decimal"/>
      <w:isLgl/>
      <w:lvlText w:val="%1.%2"/>
      <w:lvlJc w:val="left"/>
      <w:pPr>
        <w:ind w:left="2073" w:hanging="1080"/>
      </w:pPr>
      <w:rPr>
        <w:rFonts w:hint="default"/>
      </w:rPr>
    </w:lvl>
    <w:lvl w:ilvl="2">
      <w:start w:val="1"/>
      <w:numFmt w:val="decimal"/>
      <w:isLgl/>
      <w:lvlText w:val="%1.%2.%3"/>
      <w:lvlJc w:val="left"/>
      <w:pPr>
        <w:ind w:left="2344" w:hanging="1080"/>
      </w:pPr>
      <w:rPr>
        <w:rFonts w:hint="default"/>
      </w:rPr>
    </w:lvl>
    <w:lvl w:ilvl="3">
      <w:start w:val="1"/>
      <w:numFmt w:val="decimal"/>
      <w:isLgl/>
      <w:lvlText w:val="%1.%2.%3.%4"/>
      <w:lvlJc w:val="left"/>
      <w:pPr>
        <w:ind w:left="2692" w:hanging="1080"/>
      </w:pPr>
      <w:rPr>
        <w:rFonts w:hint="default"/>
      </w:rPr>
    </w:lvl>
    <w:lvl w:ilvl="4">
      <w:start w:val="1"/>
      <w:numFmt w:val="decimal"/>
      <w:isLgl/>
      <w:lvlText w:val="%1.%2.%3.%4.%5"/>
      <w:lvlJc w:val="left"/>
      <w:pPr>
        <w:ind w:left="3040" w:hanging="1080"/>
      </w:pPr>
      <w:rPr>
        <w:rFonts w:hint="default"/>
      </w:rPr>
    </w:lvl>
    <w:lvl w:ilvl="5">
      <w:start w:val="1"/>
      <w:numFmt w:val="decimal"/>
      <w:isLgl/>
      <w:lvlText w:val="%1.%2.%3.%4.%5.%6"/>
      <w:lvlJc w:val="left"/>
      <w:pPr>
        <w:ind w:left="3388" w:hanging="1080"/>
      </w:pPr>
      <w:rPr>
        <w:rFonts w:hint="default"/>
      </w:rPr>
    </w:lvl>
    <w:lvl w:ilvl="6">
      <w:start w:val="1"/>
      <w:numFmt w:val="decimal"/>
      <w:isLgl/>
      <w:lvlText w:val="%1.%2.%3.%4.%5.%6.%7"/>
      <w:lvlJc w:val="left"/>
      <w:pPr>
        <w:ind w:left="4096" w:hanging="1440"/>
      </w:pPr>
      <w:rPr>
        <w:rFonts w:hint="default"/>
      </w:rPr>
    </w:lvl>
    <w:lvl w:ilvl="7">
      <w:start w:val="1"/>
      <w:numFmt w:val="decimal"/>
      <w:isLgl/>
      <w:lvlText w:val="%1.%2.%3.%4.%5.%6.%7.%8"/>
      <w:lvlJc w:val="left"/>
      <w:pPr>
        <w:ind w:left="4444" w:hanging="1440"/>
      </w:pPr>
      <w:rPr>
        <w:rFonts w:hint="default"/>
      </w:rPr>
    </w:lvl>
    <w:lvl w:ilvl="8">
      <w:start w:val="1"/>
      <w:numFmt w:val="decimal"/>
      <w:isLgl/>
      <w:lvlText w:val="%1.%2.%3.%4.%5.%6.%7.%8.%9"/>
      <w:lvlJc w:val="left"/>
      <w:pPr>
        <w:ind w:left="5152" w:hanging="1800"/>
      </w:pPr>
      <w:rPr>
        <w:rFonts w:hint="default"/>
      </w:rPr>
    </w:lvl>
  </w:abstractNum>
  <w:abstractNum w:abstractNumId="18" w15:restartNumberingAfterBreak="0">
    <w:nsid w:val="5DCB0C6C"/>
    <w:multiLevelType w:val="hybridMultilevel"/>
    <w:tmpl w:val="C8A26D82"/>
    <w:lvl w:ilvl="0" w:tplc="BBD8CF0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635216F0"/>
    <w:multiLevelType w:val="hybridMultilevel"/>
    <w:tmpl w:val="716232BC"/>
    <w:lvl w:ilvl="0" w:tplc="8A7C2056">
      <w:start w:val="1"/>
      <w:numFmt w:val="decimal"/>
      <w:lvlText w:val="4.%1"/>
      <w:lvlJc w:val="left"/>
      <w:pPr>
        <w:ind w:left="1068" w:hanging="360"/>
      </w:pPr>
      <w:rPr>
        <w:rFonts w:ascii="Arial" w:hAnsi="Arial" w:cs="Aria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672B39A9"/>
    <w:multiLevelType w:val="hybridMultilevel"/>
    <w:tmpl w:val="25CEA730"/>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760C0347"/>
    <w:multiLevelType w:val="hybridMultilevel"/>
    <w:tmpl w:val="2B56FA20"/>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6"/>
  </w:num>
  <w:num w:numId="2">
    <w:abstractNumId w:val="3"/>
  </w:num>
  <w:num w:numId="3">
    <w:abstractNumId w:val="18"/>
  </w:num>
  <w:num w:numId="4">
    <w:abstractNumId w:val="8"/>
  </w:num>
  <w:num w:numId="5">
    <w:abstractNumId w:val="17"/>
  </w:num>
  <w:num w:numId="6">
    <w:abstractNumId w:val="2"/>
  </w:num>
  <w:num w:numId="7">
    <w:abstractNumId w:val="0"/>
  </w:num>
  <w:num w:numId="8">
    <w:abstractNumId w:val="20"/>
  </w:num>
  <w:num w:numId="9">
    <w:abstractNumId w:val="16"/>
  </w:num>
  <w:num w:numId="10">
    <w:abstractNumId w:val="21"/>
  </w:num>
  <w:num w:numId="11">
    <w:abstractNumId w:val="11"/>
  </w:num>
  <w:num w:numId="12">
    <w:abstractNumId w:val="7"/>
  </w:num>
  <w:num w:numId="13">
    <w:abstractNumId w:val="10"/>
  </w:num>
  <w:num w:numId="14">
    <w:abstractNumId w:val="1"/>
  </w:num>
  <w:num w:numId="15">
    <w:abstractNumId w:val="13"/>
  </w:num>
  <w:num w:numId="16">
    <w:abstractNumId w:val="9"/>
  </w:num>
  <w:num w:numId="17">
    <w:abstractNumId w:val="4"/>
  </w:num>
  <w:num w:numId="18">
    <w:abstractNumId w:val="14"/>
  </w:num>
  <w:num w:numId="19">
    <w:abstractNumId w:val="12"/>
  </w:num>
  <w:num w:numId="20">
    <w:abstractNumId w:val="19"/>
  </w:num>
  <w:num w:numId="21">
    <w:abstractNumId w:val="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5E0"/>
    <w:rsid w:val="0000181A"/>
    <w:rsid w:val="000106AC"/>
    <w:rsid w:val="00022186"/>
    <w:rsid w:val="00033A1E"/>
    <w:rsid w:val="00033DFC"/>
    <w:rsid w:val="000365E0"/>
    <w:rsid w:val="000378C6"/>
    <w:rsid w:val="00041320"/>
    <w:rsid w:val="0004365D"/>
    <w:rsid w:val="000524F5"/>
    <w:rsid w:val="00052BAF"/>
    <w:rsid w:val="0005312E"/>
    <w:rsid w:val="00055C5B"/>
    <w:rsid w:val="00062F7A"/>
    <w:rsid w:val="00077AFF"/>
    <w:rsid w:val="00080805"/>
    <w:rsid w:val="00086706"/>
    <w:rsid w:val="00090686"/>
    <w:rsid w:val="00095AFA"/>
    <w:rsid w:val="000B157C"/>
    <w:rsid w:val="000B42AC"/>
    <w:rsid w:val="000C1FFD"/>
    <w:rsid w:val="000C48D7"/>
    <w:rsid w:val="000E00CD"/>
    <w:rsid w:val="000E44DB"/>
    <w:rsid w:val="000E482C"/>
    <w:rsid w:val="000E4D0B"/>
    <w:rsid w:val="000F2142"/>
    <w:rsid w:val="000F512C"/>
    <w:rsid w:val="000F5AA4"/>
    <w:rsid w:val="00100C1A"/>
    <w:rsid w:val="001012AF"/>
    <w:rsid w:val="00106262"/>
    <w:rsid w:val="0011043F"/>
    <w:rsid w:val="00111683"/>
    <w:rsid w:val="001129F3"/>
    <w:rsid w:val="00117432"/>
    <w:rsid w:val="00121971"/>
    <w:rsid w:val="00123461"/>
    <w:rsid w:val="001346CC"/>
    <w:rsid w:val="00144DA1"/>
    <w:rsid w:val="00152BC4"/>
    <w:rsid w:val="0016462B"/>
    <w:rsid w:val="001675E5"/>
    <w:rsid w:val="00172AA4"/>
    <w:rsid w:val="00191B69"/>
    <w:rsid w:val="001A4629"/>
    <w:rsid w:val="001C6AB9"/>
    <w:rsid w:val="001E1CCF"/>
    <w:rsid w:val="001E5870"/>
    <w:rsid w:val="001E7992"/>
    <w:rsid w:val="001F4949"/>
    <w:rsid w:val="001F595E"/>
    <w:rsid w:val="00231F3D"/>
    <w:rsid w:val="00235844"/>
    <w:rsid w:val="00241184"/>
    <w:rsid w:val="00253EC5"/>
    <w:rsid w:val="00256703"/>
    <w:rsid w:val="00256DB4"/>
    <w:rsid w:val="002618CB"/>
    <w:rsid w:val="00265C82"/>
    <w:rsid w:val="00277D87"/>
    <w:rsid w:val="00287A0D"/>
    <w:rsid w:val="002900C0"/>
    <w:rsid w:val="002928E8"/>
    <w:rsid w:val="002A21A3"/>
    <w:rsid w:val="002B1D26"/>
    <w:rsid w:val="002D07E7"/>
    <w:rsid w:val="002F63CD"/>
    <w:rsid w:val="002F6C0B"/>
    <w:rsid w:val="00300B05"/>
    <w:rsid w:val="0030212D"/>
    <w:rsid w:val="00307792"/>
    <w:rsid w:val="00307FD5"/>
    <w:rsid w:val="00310BE3"/>
    <w:rsid w:val="00317F79"/>
    <w:rsid w:val="00332EC0"/>
    <w:rsid w:val="00337E44"/>
    <w:rsid w:val="00345C2A"/>
    <w:rsid w:val="00350385"/>
    <w:rsid w:val="00353133"/>
    <w:rsid w:val="00373F7A"/>
    <w:rsid w:val="00380776"/>
    <w:rsid w:val="00382617"/>
    <w:rsid w:val="003925E6"/>
    <w:rsid w:val="00394FCC"/>
    <w:rsid w:val="003A31EA"/>
    <w:rsid w:val="003A6BED"/>
    <w:rsid w:val="003C190F"/>
    <w:rsid w:val="003C3E45"/>
    <w:rsid w:val="003C630E"/>
    <w:rsid w:val="003E79F5"/>
    <w:rsid w:val="0040788B"/>
    <w:rsid w:val="00410A33"/>
    <w:rsid w:val="004145E3"/>
    <w:rsid w:val="00433C68"/>
    <w:rsid w:val="0046253A"/>
    <w:rsid w:val="00466FD6"/>
    <w:rsid w:val="00475814"/>
    <w:rsid w:val="00476728"/>
    <w:rsid w:val="00480D56"/>
    <w:rsid w:val="00485A80"/>
    <w:rsid w:val="004A2126"/>
    <w:rsid w:val="004A2EC1"/>
    <w:rsid w:val="004A57AA"/>
    <w:rsid w:val="004B0427"/>
    <w:rsid w:val="004B2EEC"/>
    <w:rsid w:val="004C5D76"/>
    <w:rsid w:val="004C725E"/>
    <w:rsid w:val="004C7A05"/>
    <w:rsid w:val="004D0973"/>
    <w:rsid w:val="004E1ABF"/>
    <w:rsid w:val="004E43C6"/>
    <w:rsid w:val="004E4E81"/>
    <w:rsid w:val="00500E7D"/>
    <w:rsid w:val="00517096"/>
    <w:rsid w:val="005279C2"/>
    <w:rsid w:val="00527D73"/>
    <w:rsid w:val="00534166"/>
    <w:rsid w:val="005408B7"/>
    <w:rsid w:val="00542915"/>
    <w:rsid w:val="005445D8"/>
    <w:rsid w:val="00546DEB"/>
    <w:rsid w:val="00551A87"/>
    <w:rsid w:val="00554FD0"/>
    <w:rsid w:val="005551CC"/>
    <w:rsid w:val="00561E5B"/>
    <w:rsid w:val="00563476"/>
    <w:rsid w:val="00571D46"/>
    <w:rsid w:val="0057392F"/>
    <w:rsid w:val="00581E20"/>
    <w:rsid w:val="005844F3"/>
    <w:rsid w:val="00584F67"/>
    <w:rsid w:val="00586044"/>
    <w:rsid w:val="00595E9D"/>
    <w:rsid w:val="005A555F"/>
    <w:rsid w:val="005B2CFA"/>
    <w:rsid w:val="005B2EA4"/>
    <w:rsid w:val="005C3EBA"/>
    <w:rsid w:val="005E2F2B"/>
    <w:rsid w:val="005E7AB8"/>
    <w:rsid w:val="00600AA9"/>
    <w:rsid w:val="00610670"/>
    <w:rsid w:val="006204D3"/>
    <w:rsid w:val="00620D4B"/>
    <w:rsid w:val="00621CE8"/>
    <w:rsid w:val="00624E90"/>
    <w:rsid w:val="006324F8"/>
    <w:rsid w:val="006375F9"/>
    <w:rsid w:val="00645045"/>
    <w:rsid w:val="006469BF"/>
    <w:rsid w:val="006478B1"/>
    <w:rsid w:val="00650B05"/>
    <w:rsid w:val="006521FD"/>
    <w:rsid w:val="00655D66"/>
    <w:rsid w:val="00674171"/>
    <w:rsid w:val="00675606"/>
    <w:rsid w:val="00692C12"/>
    <w:rsid w:val="00693D1B"/>
    <w:rsid w:val="00697D2C"/>
    <w:rsid w:val="006A18D1"/>
    <w:rsid w:val="006B6E76"/>
    <w:rsid w:val="006C560D"/>
    <w:rsid w:val="006D36A0"/>
    <w:rsid w:val="006F33B1"/>
    <w:rsid w:val="00706E21"/>
    <w:rsid w:val="00712EF9"/>
    <w:rsid w:val="00713D22"/>
    <w:rsid w:val="00751175"/>
    <w:rsid w:val="00754548"/>
    <w:rsid w:val="00765B48"/>
    <w:rsid w:val="00772D6E"/>
    <w:rsid w:val="007734D5"/>
    <w:rsid w:val="00787730"/>
    <w:rsid w:val="00796047"/>
    <w:rsid w:val="007B1A31"/>
    <w:rsid w:val="007B1B82"/>
    <w:rsid w:val="007D6C90"/>
    <w:rsid w:val="007D7A96"/>
    <w:rsid w:val="007E15F1"/>
    <w:rsid w:val="007E2D61"/>
    <w:rsid w:val="007E4EFD"/>
    <w:rsid w:val="007E5C5A"/>
    <w:rsid w:val="007F2484"/>
    <w:rsid w:val="00805E06"/>
    <w:rsid w:val="00810265"/>
    <w:rsid w:val="00813E9D"/>
    <w:rsid w:val="00814A4E"/>
    <w:rsid w:val="00827B6B"/>
    <w:rsid w:val="008375BC"/>
    <w:rsid w:val="00843BAB"/>
    <w:rsid w:val="00843E20"/>
    <w:rsid w:val="00845F4F"/>
    <w:rsid w:val="00851BB1"/>
    <w:rsid w:val="008612C4"/>
    <w:rsid w:val="00877A4C"/>
    <w:rsid w:val="0088322F"/>
    <w:rsid w:val="008913C3"/>
    <w:rsid w:val="0089303F"/>
    <w:rsid w:val="008934C1"/>
    <w:rsid w:val="00893C70"/>
    <w:rsid w:val="00896FF5"/>
    <w:rsid w:val="008A3450"/>
    <w:rsid w:val="008A51C5"/>
    <w:rsid w:val="008A6683"/>
    <w:rsid w:val="008A74CA"/>
    <w:rsid w:val="008B0E13"/>
    <w:rsid w:val="008B1AFE"/>
    <w:rsid w:val="008C0C41"/>
    <w:rsid w:val="008D1FA5"/>
    <w:rsid w:val="008E55D1"/>
    <w:rsid w:val="008E742F"/>
    <w:rsid w:val="008E74E7"/>
    <w:rsid w:val="008F3774"/>
    <w:rsid w:val="00901381"/>
    <w:rsid w:val="00901B42"/>
    <w:rsid w:val="00902265"/>
    <w:rsid w:val="0090485A"/>
    <w:rsid w:val="00910997"/>
    <w:rsid w:val="00910FE7"/>
    <w:rsid w:val="00913D4A"/>
    <w:rsid w:val="009244D5"/>
    <w:rsid w:val="00957D7E"/>
    <w:rsid w:val="00957F5F"/>
    <w:rsid w:val="0096082C"/>
    <w:rsid w:val="00970ECE"/>
    <w:rsid w:val="00973469"/>
    <w:rsid w:val="009B262E"/>
    <w:rsid w:val="009B39AF"/>
    <w:rsid w:val="009B6B44"/>
    <w:rsid w:val="009C3A3A"/>
    <w:rsid w:val="009D136A"/>
    <w:rsid w:val="009D7F6B"/>
    <w:rsid w:val="009E00A3"/>
    <w:rsid w:val="009E468F"/>
    <w:rsid w:val="009F31D4"/>
    <w:rsid w:val="00A00C34"/>
    <w:rsid w:val="00A05575"/>
    <w:rsid w:val="00A13741"/>
    <w:rsid w:val="00A3327A"/>
    <w:rsid w:val="00A37448"/>
    <w:rsid w:val="00A40E16"/>
    <w:rsid w:val="00A47950"/>
    <w:rsid w:val="00A54AFE"/>
    <w:rsid w:val="00A641B6"/>
    <w:rsid w:val="00AA108D"/>
    <w:rsid w:val="00AA4701"/>
    <w:rsid w:val="00AA48DB"/>
    <w:rsid w:val="00AB68AD"/>
    <w:rsid w:val="00AB7D28"/>
    <w:rsid w:val="00AC0EC2"/>
    <w:rsid w:val="00AC5C4E"/>
    <w:rsid w:val="00AD0B07"/>
    <w:rsid w:val="00AE195A"/>
    <w:rsid w:val="00AE369E"/>
    <w:rsid w:val="00AE55F3"/>
    <w:rsid w:val="00B06787"/>
    <w:rsid w:val="00B079C7"/>
    <w:rsid w:val="00B10260"/>
    <w:rsid w:val="00B14549"/>
    <w:rsid w:val="00B15BBA"/>
    <w:rsid w:val="00B348C0"/>
    <w:rsid w:val="00B37179"/>
    <w:rsid w:val="00B37771"/>
    <w:rsid w:val="00B41521"/>
    <w:rsid w:val="00B517F5"/>
    <w:rsid w:val="00B51930"/>
    <w:rsid w:val="00B62359"/>
    <w:rsid w:val="00B72052"/>
    <w:rsid w:val="00B7517B"/>
    <w:rsid w:val="00B9089E"/>
    <w:rsid w:val="00B93789"/>
    <w:rsid w:val="00B93B10"/>
    <w:rsid w:val="00B964AA"/>
    <w:rsid w:val="00BA5AAD"/>
    <w:rsid w:val="00BB18AD"/>
    <w:rsid w:val="00BB4C89"/>
    <w:rsid w:val="00BE418E"/>
    <w:rsid w:val="00BE6938"/>
    <w:rsid w:val="00C11CAD"/>
    <w:rsid w:val="00C21C76"/>
    <w:rsid w:val="00C33665"/>
    <w:rsid w:val="00C533FC"/>
    <w:rsid w:val="00C55660"/>
    <w:rsid w:val="00C63EC6"/>
    <w:rsid w:val="00C65A0D"/>
    <w:rsid w:val="00C70436"/>
    <w:rsid w:val="00C74D9A"/>
    <w:rsid w:val="00C836B7"/>
    <w:rsid w:val="00C84319"/>
    <w:rsid w:val="00CA0B99"/>
    <w:rsid w:val="00CA3253"/>
    <w:rsid w:val="00CA4B24"/>
    <w:rsid w:val="00CB2A12"/>
    <w:rsid w:val="00CB4528"/>
    <w:rsid w:val="00CC0339"/>
    <w:rsid w:val="00CC4B62"/>
    <w:rsid w:val="00CD4175"/>
    <w:rsid w:val="00CD6A4F"/>
    <w:rsid w:val="00CD7639"/>
    <w:rsid w:val="00CE6959"/>
    <w:rsid w:val="00D03320"/>
    <w:rsid w:val="00D136FD"/>
    <w:rsid w:val="00D4544B"/>
    <w:rsid w:val="00D57246"/>
    <w:rsid w:val="00D61DBE"/>
    <w:rsid w:val="00D626D2"/>
    <w:rsid w:val="00D6452B"/>
    <w:rsid w:val="00D8105F"/>
    <w:rsid w:val="00D822A2"/>
    <w:rsid w:val="00D830AD"/>
    <w:rsid w:val="00D9022A"/>
    <w:rsid w:val="00D94A4E"/>
    <w:rsid w:val="00DA167C"/>
    <w:rsid w:val="00DA2DC5"/>
    <w:rsid w:val="00DC27E3"/>
    <w:rsid w:val="00DC3AAF"/>
    <w:rsid w:val="00DC4BE8"/>
    <w:rsid w:val="00DD1E86"/>
    <w:rsid w:val="00DD718F"/>
    <w:rsid w:val="00DD7356"/>
    <w:rsid w:val="00DF5B28"/>
    <w:rsid w:val="00DF661F"/>
    <w:rsid w:val="00DF7D32"/>
    <w:rsid w:val="00E02538"/>
    <w:rsid w:val="00E10975"/>
    <w:rsid w:val="00E15B7E"/>
    <w:rsid w:val="00E21D12"/>
    <w:rsid w:val="00E222DB"/>
    <w:rsid w:val="00E266A7"/>
    <w:rsid w:val="00E42537"/>
    <w:rsid w:val="00E65E6E"/>
    <w:rsid w:val="00E71DCE"/>
    <w:rsid w:val="00E9620A"/>
    <w:rsid w:val="00EB7561"/>
    <w:rsid w:val="00ED2FBD"/>
    <w:rsid w:val="00EE3353"/>
    <w:rsid w:val="00EE71E5"/>
    <w:rsid w:val="00EF38BD"/>
    <w:rsid w:val="00EF491D"/>
    <w:rsid w:val="00F07DF9"/>
    <w:rsid w:val="00F10D2B"/>
    <w:rsid w:val="00F12479"/>
    <w:rsid w:val="00F2247E"/>
    <w:rsid w:val="00F22E93"/>
    <w:rsid w:val="00F233F5"/>
    <w:rsid w:val="00F247BF"/>
    <w:rsid w:val="00F26F3A"/>
    <w:rsid w:val="00F349AF"/>
    <w:rsid w:val="00F413E5"/>
    <w:rsid w:val="00F50D52"/>
    <w:rsid w:val="00F65159"/>
    <w:rsid w:val="00F706EA"/>
    <w:rsid w:val="00F718B4"/>
    <w:rsid w:val="00F71BF4"/>
    <w:rsid w:val="00F731F8"/>
    <w:rsid w:val="00F755D7"/>
    <w:rsid w:val="00FA2C80"/>
    <w:rsid w:val="00FC095B"/>
    <w:rsid w:val="00FC743B"/>
    <w:rsid w:val="00FE0CBE"/>
    <w:rsid w:val="00FE7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E6377"/>
  <w15:docId w15:val="{7FDE98F3-EDEE-4B9A-A28C-E2D06E65F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C4B62"/>
    <w:pPr>
      <w:keepNext/>
      <w:spacing w:before="240" w:after="60" w:line="240" w:lineRule="auto"/>
      <w:ind w:firstLine="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900C0"/>
    <w:pPr>
      <w:tabs>
        <w:tab w:val="center" w:pos="4677"/>
        <w:tab w:val="right" w:pos="9355"/>
      </w:tabs>
      <w:spacing w:line="240" w:lineRule="auto"/>
    </w:pPr>
  </w:style>
  <w:style w:type="character" w:customStyle="1" w:styleId="a4">
    <w:name w:val="Верхний колонтитул Знак"/>
    <w:basedOn w:val="a0"/>
    <w:link w:val="a3"/>
    <w:uiPriority w:val="99"/>
    <w:rsid w:val="002900C0"/>
  </w:style>
  <w:style w:type="paragraph" w:styleId="a5">
    <w:name w:val="footer"/>
    <w:basedOn w:val="a"/>
    <w:link w:val="a6"/>
    <w:unhideWhenUsed/>
    <w:rsid w:val="002900C0"/>
    <w:pPr>
      <w:tabs>
        <w:tab w:val="center" w:pos="4677"/>
        <w:tab w:val="right" w:pos="9355"/>
      </w:tabs>
      <w:spacing w:line="240" w:lineRule="auto"/>
    </w:pPr>
  </w:style>
  <w:style w:type="character" w:customStyle="1" w:styleId="a6">
    <w:name w:val="Нижний колонтитул Знак"/>
    <w:basedOn w:val="a0"/>
    <w:link w:val="a5"/>
    <w:rsid w:val="002900C0"/>
  </w:style>
  <w:style w:type="paragraph" w:styleId="a7">
    <w:name w:val="Balloon Text"/>
    <w:basedOn w:val="a"/>
    <w:link w:val="a8"/>
    <w:uiPriority w:val="99"/>
    <w:semiHidden/>
    <w:unhideWhenUsed/>
    <w:rsid w:val="002900C0"/>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2900C0"/>
    <w:rPr>
      <w:rFonts w:ascii="Tahoma" w:hAnsi="Tahoma" w:cs="Tahoma"/>
      <w:sz w:val="16"/>
      <w:szCs w:val="16"/>
    </w:rPr>
  </w:style>
  <w:style w:type="paragraph" w:customStyle="1" w:styleId="a9">
    <w:name w:val="ЛжеЗаголовок"/>
    <w:basedOn w:val="a"/>
    <w:rsid w:val="002900C0"/>
    <w:pPr>
      <w:spacing w:before="240" w:after="240" w:line="240" w:lineRule="auto"/>
      <w:ind w:left="567" w:hanging="567"/>
    </w:pPr>
    <w:rPr>
      <w:rFonts w:ascii="Tahoma" w:eastAsia="Times New Roman" w:hAnsi="Tahoma" w:cs="Times New Roman"/>
      <w:b/>
      <w:sz w:val="22"/>
      <w:szCs w:val="20"/>
      <w:lang w:eastAsia="ru-RU"/>
    </w:rPr>
  </w:style>
  <w:style w:type="paragraph" w:customStyle="1" w:styleId="aa">
    <w:name w:val="!ТекстРА"/>
    <w:basedOn w:val="3"/>
    <w:qFormat/>
    <w:rsid w:val="002900C0"/>
    <w:pPr>
      <w:widowControl w:val="0"/>
      <w:spacing w:after="0" w:line="240" w:lineRule="auto"/>
      <w:jc w:val="both"/>
    </w:pPr>
    <w:rPr>
      <w:rFonts w:eastAsia="Times New Roman" w:cs="Times New Roman"/>
      <w:color w:val="000000"/>
      <w:sz w:val="28"/>
      <w:szCs w:val="24"/>
      <w:lang w:val="x-none" w:eastAsia="x-none"/>
    </w:rPr>
  </w:style>
  <w:style w:type="paragraph" w:styleId="3">
    <w:name w:val="Body Text 3"/>
    <w:basedOn w:val="a"/>
    <w:link w:val="30"/>
    <w:uiPriority w:val="99"/>
    <w:semiHidden/>
    <w:unhideWhenUsed/>
    <w:rsid w:val="002900C0"/>
    <w:pPr>
      <w:spacing w:after="120"/>
    </w:pPr>
    <w:rPr>
      <w:sz w:val="16"/>
      <w:szCs w:val="16"/>
    </w:rPr>
  </w:style>
  <w:style w:type="character" w:customStyle="1" w:styleId="30">
    <w:name w:val="Основной текст 3 Знак"/>
    <w:basedOn w:val="a0"/>
    <w:link w:val="3"/>
    <w:uiPriority w:val="99"/>
    <w:semiHidden/>
    <w:rsid w:val="002900C0"/>
    <w:rPr>
      <w:sz w:val="16"/>
      <w:szCs w:val="16"/>
    </w:rPr>
  </w:style>
  <w:style w:type="paragraph" w:styleId="ab">
    <w:name w:val="footnote text"/>
    <w:basedOn w:val="a"/>
    <w:link w:val="ac"/>
    <w:uiPriority w:val="99"/>
    <w:semiHidden/>
    <w:unhideWhenUsed/>
    <w:rsid w:val="00382617"/>
    <w:pPr>
      <w:spacing w:line="240" w:lineRule="auto"/>
    </w:pPr>
    <w:rPr>
      <w:sz w:val="20"/>
      <w:szCs w:val="20"/>
    </w:rPr>
  </w:style>
  <w:style w:type="character" w:customStyle="1" w:styleId="ac">
    <w:name w:val="Текст сноски Знак"/>
    <w:basedOn w:val="a0"/>
    <w:link w:val="ab"/>
    <w:uiPriority w:val="99"/>
    <w:semiHidden/>
    <w:rsid w:val="00382617"/>
    <w:rPr>
      <w:sz w:val="20"/>
      <w:szCs w:val="20"/>
    </w:rPr>
  </w:style>
  <w:style w:type="character" w:styleId="ad">
    <w:name w:val="footnote reference"/>
    <w:basedOn w:val="a0"/>
    <w:uiPriority w:val="99"/>
    <w:semiHidden/>
    <w:unhideWhenUsed/>
    <w:rsid w:val="00382617"/>
    <w:rPr>
      <w:vertAlign w:val="superscript"/>
    </w:rPr>
  </w:style>
  <w:style w:type="character" w:customStyle="1" w:styleId="10">
    <w:name w:val="Заголовок 1 Знак"/>
    <w:basedOn w:val="a0"/>
    <w:link w:val="1"/>
    <w:rsid w:val="00CC4B62"/>
    <w:rPr>
      <w:rFonts w:ascii="Arial" w:eastAsia="Times New Roman" w:hAnsi="Arial" w:cs="Arial"/>
      <w:b/>
      <w:bCs/>
      <w:kern w:val="32"/>
      <w:sz w:val="32"/>
      <w:szCs w:val="32"/>
      <w:lang w:eastAsia="ru-RU"/>
    </w:rPr>
  </w:style>
  <w:style w:type="paragraph" w:styleId="ae">
    <w:name w:val="TOC Heading"/>
    <w:basedOn w:val="1"/>
    <w:next w:val="a"/>
    <w:uiPriority w:val="39"/>
    <w:unhideWhenUsed/>
    <w:qFormat/>
    <w:rsid w:val="00B14549"/>
    <w:pPr>
      <w:keepLines/>
      <w:spacing w:after="0" w:line="259" w:lineRule="auto"/>
      <w:outlineLvl w:val="9"/>
    </w:pPr>
    <w:rPr>
      <w:rFonts w:ascii="Calibri Light" w:hAnsi="Calibri Light" w:cs="Times New Roman"/>
      <w:b w:val="0"/>
      <w:bCs w:val="0"/>
      <w:color w:val="2E74B5"/>
      <w:kern w:val="0"/>
    </w:rPr>
  </w:style>
  <w:style w:type="character" w:styleId="af">
    <w:name w:val="Hyperlink"/>
    <w:uiPriority w:val="99"/>
    <w:rsid w:val="00D94A4E"/>
    <w:rPr>
      <w:color w:val="0000FF"/>
      <w:u w:val="single"/>
    </w:rPr>
  </w:style>
  <w:style w:type="paragraph" w:styleId="11">
    <w:name w:val="toc 1"/>
    <w:basedOn w:val="a"/>
    <w:next w:val="a"/>
    <w:autoRedefine/>
    <w:uiPriority w:val="39"/>
    <w:unhideWhenUsed/>
    <w:rsid w:val="005E2F2B"/>
    <w:pPr>
      <w:tabs>
        <w:tab w:val="left" w:pos="284"/>
        <w:tab w:val="right" w:leader="dot" w:pos="9344"/>
      </w:tabs>
      <w:spacing w:after="100"/>
      <w:ind w:left="284" w:hanging="284"/>
    </w:pPr>
  </w:style>
  <w:style w:type="character" w:styleId="af0">
    <w:name w:val="FollowedHyperlink"/>
    <w:basedOn w:val="a0"/>
    <w:uiPriority w:val="99"/>
    <w:semiHidden/>
    <w:unhideWhenUsed/>
    <w:rsid w:val="00117432"/>
    <w:rPr>
      <w:color w:val="800080" w:themeColor="followedHyperlink"/>
      <w:u w:val="single"/>
    </w:rPr>
  </w:style>
  <w:style w:type="character" w:styleId="af1">
    <w:name w:val="annotation reference"/>
    <w:basedOn w:val="a0"/>
    <w:uiPriority w:val="99"/>
    <w:semiHidden/>
    <w:unhideWhenUsed/>
    <w:rsid w:val="00546DEB"/>
    <w:rPr>
      <w:sz w:val="16"/>
      <w:szCs w:val="16"/>
    </w:rPr>
  </w:style>
  <w:style w:type="paragraph" w:styleId="af2">
    <w:name w:val="annotation text"/>
    <w:basedOn w:val="a"/>
    <w:link w:val="af3"/>
    <w:uiPriority w:val="99"/>
    <w:semiHidden/>
    <w:unhideWhenUsed/>
    <w:rsid w:val="00546DEB"/>
    <w:pPr>
      <w:spacing w:line="240" w:lineRule="auto"/>
    </w:pPr>
    <w:rPr>
      <w:sz w:val="20"/>
      <w:szCs w:val="20"/>
    </w:rPr>
  </w:style>
  <w:style w:type="character" w:customStyle="1" w:styleId="af3">
    <w:name w:val="Текст примечания Знак"/>
    <w:basedOn w:val="a0"/>
    <w:link w:val="af2"/>
    <w:uiPriority w:val="99"/>
    <w:semiHidden/>
    <w:rsid w:val="00546DEB"/>
    <w:rPr>
      <w:sz w:val="20"/>
      <w:szCs w:val="20"/>
    </w:rPr>
  </w:style>
  <w:style w:type="paragraph" w:styleId="af4">
    <w:name w:val="annotation subject"/>
    <w:basedOn w:val="af2"/>
    <w:next w:val="af2"/>
    <w:link w:val="af5"/>
    <w:uiPriority w:val="99"/>
    <w:semiHidden/>
    <w:unhideWhenUsed/>
    <w:rsid w:val="00546DEB"/>
    <w:rPr>
      <w:b/>
      <w:bCs/>
    </w:rPr>
  </w:style>
  <w:style w:type="character" w:customStyle="1" w:styleId="af5">
    <w:name w:val="Тема примечания Знак"/>
    <w:basedOn w:val="af3"/>
    <w:link w:val="af4"/>
    <w:uiPriority w:val="99"/>
    <w:semiHidden/>
    <w:rsid w:val="00546DEB"/>
    <w:rPr>
      <w:b/>
      <w:bCs/>
      <w:sz w:val="20"/>
      <w:szCs w:val="20"/>
    </w:rPr>
  </w:style>
  <w:style w:type="paragraph" w:styleId="HTML">
    <w:name w:val="HTML Preformatted"/>
    <w:basedOn w:val="a"/>
    <w:link w:val="HTML0"/>
    <w:uiPriority w:val="99"/>
    <w:semiHidden/>
    <w:unhideWhenUsed/>
    <w:rsid w:val="00256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semiHidden/>
    <w:rsid w:val="00256703"/>
    <w:rPr>
      <w:rFonts w:ascii="Courier New" w:eastAsiaTheme="minorEastAsia" w:hAnsi="Courier New" w:cs="Courier New"/>
      <w:sz w:val="20"/>
      <w:szCs w:val="20"/>
      <w:lang w:eastAsia="ru-RU"/>
    </w:rPr>
  </w:style>
  <w:style w:type="paragraph" w:styleId="af6">
    <w:name w:val="List Paragraph"/>
    <w:basedOn w:val="a"/>
    <w:uiPriority w:val="34"/>
    <w:qFormat/>
    <w:rsid w:val="00CD7639"/>
    <w:pPr>
      <w:ind w:left="720"/>
      <w:contextualSpacing/>
    </w:pPr>
  </w:style>
  <w:style w:type="paragraph" w:styleId="af7">
    <w:name w:val="Revision"/>
    <w:hidden/>
    <w:uiPriority w:val="99"/>
    <w:semiHidden/>
    <w:rsid w:val="004E1ABF"/>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19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23251-FC44-421D-995B-2F8CA99C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4310</Words>
  <Characters>24568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Мельяченков Алексей Николаевич</dc:creator>
  <cp:lastModifiedBy>Анна Шинкарёва</cp:lastModifiedBy>
  <cp:revision>5</cp:revision>
  <cp:lastPrinted>2017-02-03T12:03:00Z</cp:lastPrinted>
  <dcterms:created xsi:type="dcterms:W3CDTF">2020-10-21T13:18:00Z</dcterms:created>
  <dcterms:modified xsi:type="dcterms:W3CDTF">2020-11-02T07:40:00Z</dcterms:modified>
</cp:coreProperties>
</file>